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D8" w:rsidRPr="00DC44DF" w:rsidRDefault="002229D8" w:rsidP="002229D8">
      <w:pPr>
        <w:spacing w:line="240" w:lineRule="auto"/>
        <w:jc w:val="center"/>
        <w:rPr>
          <w:bCs/>
          <w:szCs w:val="28"/>
        </w:rPr>
      </w:pPr>
      <w:r w:rsidRPr="00DC44DF">
        <w:rPr>
          <w:bCs/>
          <w:szCs w:val="28"/>
        </w:rPr>
        <w:t xml:space="preserve">Муниципальное автономное общеобразовательное учреждение </w:t>
      </w:r>
      <w:r w:rsidRPr="00DC44DF">
        <w:rPr>
          <w:bCs/>
          <w:szCs w:val="28"/>
        </w:rPr>
        <w:br/>
        <w:t>«Средняя школа № 36»</w:t>
      </w:r>
    </w:p>
    <w:p w:rsidR="002229D8" w:rsidRPr="00DC44DF" w:rsidRDefault="002229D8" w:rsidP="002229D8">
      <w:pPr>
        <w:spacing w:line="240" w:lineRule="auto"/>
        <w:jc w:val="center"/>
        <w:rPr>
          <w:bCs/>
          <w:szCs w:val="28"/>
        </w:rPr>
      </w:pPr>
    </w:p>
    <w:p w:rsidR="002229D8" w:rsidRDefault="002229D8" w:rsidP="002229D8">
      <w:pPr>
        <w:spacing w:line="240" w:lineRule="auto"/>
      </w:pPr>
    </w:p>
    <w:p w:rsidR="00E661AF" w:rsidRPr="00B9629A" w:rsidRDefault="00E661AF" w:rsidP="00E661AF">
      <w:pPr>
        <w:spacing w:after="0"/>
        <w:jc w:val="right"/>
        <w:rPr>
          <w:b/>
          <w:bCs/>
        </w:rPr>
      </w:pPr>
      <w:r>
        <w:tab/>
      </w:r>
      <w:r w:rsidRPr="00B9629A">
        <w:rPr>
          <w:b/>
          <w:bCs/>
        </w:rPr>
        <w:t>УТВЕРЖДЕНА</w:t>
      </w:r>
    </w:p>
    <w:p w:rsidR="00E661AF" w:rsidRPr="00B9629A" w:rsidRDefault="00E661AF" w:rsidP="00E661AF">
      <w:pPr>
        <w:spacing w:after="0"/>
        <w:jc w:val="right"/>
        <w:rPr>
          <w:b/>
          <w:bCs/>
        </w:rPr>
      </w:pPr>
      <w:r w:rsidRPr="00B9629A">
        <w:rPr>
          <w:b/>
          <w:bCs/>
        </w:rPr>
        <w:t>приказом директора</w:t>
      </w:r>
    </w:p>
    <w:p w:rsidR="00E661AF" w:rsidRPr="00B9629A" w:rsidRDefault="00E661AF" w:rsidP="00E661AF">
      <w:pPr>
        <w:spacing w:after="0"/>
        <w:jc w:val="right"/>
        <w:rPr>
          <w:b/>
        </w:rPr>
      </w:pPr>
      <w:r>
        <w:rPr>
          <w:b/>
          <w:bCs/>
        </w:rPr>
        <w:t xml:space="preserve">16 </w:t>
      </w:r>
      <w:r w:rsidRPr="00B9629A">
        <w:rPr>
          <w:b/>
          <w:bCs/>
        </w:rPr>
        <w:t>апреля 2021 г</w:t>
      </w:r>
      <w:r>
        <w:rPr>
          <w:b/>
          <w:bCs/>
        </w:rPr>
        <w:t xml:space="preserve">. </w:t>
      </w:r>
      <w:r w:rsidRPr="00B9629A">
        <w:rPr>
          <w:b/>
          <w:bCs/>
        </w:rPr>
        <w:t xml:space="preserve">№ </w:t>
      </w:r>
      <w:r>
        <w:rPr>
          <w:b/>
          <w:bCs/>
        </w:rPr>
        <w:t>61/1</w:t>
      </w:r>
    </w:p>
    <w:p w:rsidR="00E661AF" w:rsidRDefault="00E661AF" w:rsidP="00E661AF">
      <w:pPr>
        <w:spacing w:after="0"/>
        <w:jc w:val="right"/>
      </w:pPr>
    </w:p>
    <w:p w:rsidR="002229D8" w:rsidRDefault="002229D8" w:rsidP="00E661AF">
      <w:pPr>
        <w:tabs>
          <w:tab w:val="left" w:pos="5640"/>
        </w:tabs>
        <w:spacing w:line="240" w:lineRule="auto"/>
      </w:pPr>
    </w:p>
    <w:p w:rsidR="002229D8" w:rsidRDefault="002229D8" w:rsidP="00C30495">
      <w:pPr>
        <w:spacing w:line="360" w:lineRule="auto"/>
        <w:jc w:val="center"/>
      </w:pPr>
    </w:p>
    <w:p w:rsidR="002229D8" w:rsidRPr="00DC44DF" w:rsidRDefault="002229D8" w:rsidP="00C30495">
      <w:pPr>
        <w:spacing w:line="360" w:lineRule="auto"/>
        <w:contextualSpacing/>
        <w:jc w:val="center"/>
        <w:rPr>
          <w:bCs/>
          <w:szCs w:val="28"/>
        </w:rPr>
      </w:pPr>
      <w:r w:rsidRPr="00DC44DF">
        <w:rPr>
          <w:bCs/>
          <w:szCs w:val="28"/>
        </w:rPr>
        <w:t>РАБОЧАЯ ПРОГРАММА</w:t>
      </w:r>
    </w:p>
    <w:p w:rsidR="002229D8" w:rsidRPr="00DC44DF" w:rsidRDefault="002229D8" w:rsidP="00C30495">
      <w:pPr>
        <w:spacing w:line="360" w:lineRule="auto"/>
        <w:contextualSpacing/>
        <w:jc w:val="center"/>
        <w:rPr>
          <w:bCs/>
          <w:szCs w:val="28"/>
        </w:rPr>
      </w:pPr>
      <w:r w:rsidRPr="00DC44DF">
        <w:rPr>
          <w:bCs/>
          <w:szCs w:val="28"/>
        </w:rPr>
        <w:t xml:space="preserve">ПО </w:t>
      </w:r>
      <w:r w:rsidR="00896196">
        <w:rPr>
          <w:bCs/>
          <w:szCs w:val="28"/>
        </w:rPr>
        <w:t>ФИЗИКЕ</w:t>
      </w:r>
    </w:p>
    <w:p w:rsidR="002229D8" w:rsidRPr="00DC44DF" w:rsidRDefault="002229D8" w:rsidP="00C30495">
      <w:pPr>
        <w:spacing w:line="360" w:lineRule="auto"/>
        <w:contextualSpacing/>
        <w:jc w:val="center"/>
        <w:rPr>
          <w:bCs/>
          <w:szCs w:val="28"/>
        </w:rPr>
      </w:pPr>
      <w:r>
        <w:rPr>
          <w:bCs/>
          <w:szCs w:val="28"/>
        </w:rPr>
        <w:t>10</w:t>
      </w:r>
      <w:r w:rsidR="007E731B">
        <w:rPr>
          <w:bCs/>
          <w:szCs w:val="28"/>
        </w:rPr>
        <w:t xml:space="preserve"> </w:t>
      </w:r>
      <w:r w:rsidRPr="00DC44DF">
        <w:rPr>
          <w:bCs/>
          <w:szCs w:val="28"/>
        </w:rPr>
        <w:t>КЛАСС</w:t>
      </w:r>
    </w:p>
    <w:p w:rsidR="002229D8" w:rsidRDefault="002229D8" w:rsidP="00C30495">
      <w:pPr>
        <w:tabs>
          <w:tab w:val="left" w:pos="3075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( педагогический класс гуманитарного профиля)</w:t>
      </w:r>
    </w:p>
    <w:p w:rsidR="002229D8" w:rsidRDefault="002229D8" w:rsidP="00C30495">
      <w:pPr>
        <w:tabs>
          <w:tab w:val="left" w:pos="3075"/>
        </w:tabs>
        <w:spacing w:line="360" w:lineRule="auto"/>
        <w:jc w:val="center"/>
        <w:rPr>
          <w:b/>
          <w:sz w:val="40"/>
          <w:szCs w:val="40"/>
        </w:rPr>
      </w:pPr>
    </w:p>
    <w:p w:rsidR="002229D8" w:rsidRDefault="002229D8" w:rsidP="002229D8">
      <w:pPr>
        <w:spacing w:line="240" w:lineRule="auto"/>
      </w:pPr>
    </w:p>
    <w:p w:rsidR="002229D8" w:rsidRDefault="002229D8" w:rsidP="002229D8">
      <w:pPr>
        <w:spacing w:line="240" w:lineRule="auto"/>
      </w:pPr>
    </w:p>
    <w:p w:rsidR="002229D8" w:rsidRPr="00DC44DF" w:rsidRDefault="002229D8" w:rsidP="00896196">
      <w:pPr>
        <w:spacing w:line="240" w:lineRule="auto"/>
        <w:contextualSpacing/>
        <w:jc w:val="right"/>
        <w:rPr>
          <w:bCs/>
        </w:rPr>
      </w:pPr>
      <w:r w:rsidRPr="00DC44DF">
        <w:rPr>
          <w:bCs/>
        </w:rPr>
        <w:t>Составитель программы</w:t>
      </w:r>
    </w:p>
    <w:p w:rsidR="002229D8" w:rsidRPr="00DC44DF" w:rsidRDefault="00896196" w:rsidP="00896196">
      <w:pPr>
        <w:spacing w:line="240" w:lineRule="auto"/>
        <w:contextualSpacing/>
        <w:jc w:val="right"/>
        <w:rPr>
          <w:bCs/>
        </w:rPr>
      </w:pPr>
      <w:r>
        <w:rPr>
          <w:bCs/>
        </w:rPr>
        <w:t>Блитенков В.В</w:t>
      </w:r>
      <w:r w:rsidR="002229D8" w:rsidRPr="00DC44DF">
        <w:rPr>
          <w:bCs/>
        </w:rPr>
        <w:t xml:space="preserve">., </w:t>
      </w:r>
    </w:p>
    <w:p w:rsidR="002229D8" w:rsidRDefault="002229D8" w:rsidP="00896196">
      <w:pPr>
        <w:spacing w:line="240" w:lineRule="auto"/>
        <w:jc w:val="right"/>
        <w:rPr>
          <w:bCs/>
        </w:rPr>
      </w:pPr>
      <w:r w:rsidRPr="00DC44DF">
        <w:rPr>
          <w:bCs/>
        </w:rPr>
        <w:t xml:space="preserve">учитель </w:t>
      </w:r>
      <w:r w:rsidR="00896196">
        <w:rPr>
          <w:bCs/>
        </w:rPr>
        <w:t>физики</w:t>
      </w:r>
    </w:p>
    <w:p w:rsidR="00896196" w:rsidRDefault="005541C1" w:rsidP="00896196">
      <w:pPr>
        <w:spacing w:line="240" w:lineRule="auto"/>
        <w:jc w:val="right"/>
        <w:rPr>
          <w:bCs/>
        </w:rPr>
      </w:pPr>
      <w:r>
        <w:rPr>
          <w:bCs/>
        </w:rPr>
        <w:t>1 квалификационная категория</w:t>
      </w:r>
    </w:p>
    <w:p w:rsidR="00896196" w:rsidRDefault="00896196" w:rsidP="002229D8">
      <w:pPr>
        <w:spacing w:line="240" w:lineRule="auto"/>
        <w:jc w:val="right"/>
      </w:pPr>
    </w:p>
    <w:p w:rsidR="002229D8" w:rsidRDefault="002229D8" w:rsidP="002229D8"/>
    <w:p w:rsidR="00E661AF" w:rsidRDefault="00E661AF" w:rsidP="002229D8"/>
    <w:p w:rsidR="00E661AF" w:rsidRDefault="00E661AF" w:rsidP="002229D8"/>
    <w:p w:rsidR="00E661AF" w:rsidRDefault="00E661AF" w:rsidP="002229D8"/>
    <w:p w:rsidR="00E661AF" w:rsidRDefault="00E661AF" w:rsidP="002229D8"/>
    <w:p w:rsidR="002229D8" w:rsidRPr="00DC44DF" w:rsidRDefault="002229D8" w:rsidP="002229D8">
      <w:pPr>
        <w:jc w:val="center"/>
        <w:rPr>
          <w:bCs/>
          <w:szCs w:val="28"/>
        </w:rPr>
      </w:pPr>
      <w:r w:rsidRPr="00DC44DF">
        <w:rPr>
          <w:bCs/>
          <w:szCs w:val="28"/>
        </w:rPr>
        <w:t>Петропавловск-Камчатский, 202</w:t>
      </w:r>
      <w:r>
        <w:rPr>
          <w:bCs/>
          <w:szCs w:val="28"/>
        </w:rPr>
        <w:t>1</w:t>
      </w:r>
      <w:r w:rsidRPr="00DC44DF">
        <w:rPr>
          <w:bCs/>
          <w:szCs w:val="28"/>
        </w:rPr>
        <w:t xml:space="preserve"> г.</w:t>
      </w:r>
    </w:p>
    <w:p w:rsidR="00F33FD2" w:rsidRPr="00322ACF" w:rsidRDefault="00F33FD2" w:rsidP="009A2E55">
      <w:pPr>
        <w:tabs>
          <w:tab w:val="left" w:pos="3765"/>
          <w:tab w:val="left" w:pos="3870"/>
        </w:tabs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F33FD2" w:rsidRPr="00322ACF" w:rsidRDefault="00F33FD2" w:rsidP="00322ACF">
      <w:pPr>
        <w:tabs>
          <w:tab w:val="left" w:pos="3765"/>
          <w:tab w:val="left" w:pos="3870"/>
        </w:tabs>
        <w:spacing w:after="0"/>
        <w:jc w:val="center"/>
        <w:rPr>
          <w:rFonts w:eastAsia="Times New Roman"/>
          <w:b/>
          <w:szCs w:val="28"/>
          <w:lang w:eastAsia="ru-RU"/>
        </w:rPr>
      </w:pPr>
      <w:r w:rsidRPr="00322ACF">
        <w:rPr>
          <w:rFonts w:eastAsia="Times New Roman"/>
          <w:b/>
          <w:szCs w:val="28"/>
          <w:lang w:eastAsia="ru-RU"/>
        </w:rPr>
        <w:t>Пояснительная записка</w:t>
      </w:r>
    </w:p>
    <w:p w:rsidR="00C30495" w:rsidRPr="008225C9" w:rsidRDefault="00D6441B" w:rsidP="001E59B8">
      <w:pPr>
        <w:spacing w:after="0"/>
        <w:ind w:firstLine="709"/>
        <w:jc w:val="both"/>
        <w:rPr>
          <w:color w:val="000000"/>
          <w:szCs w:val="28"/>
        </w:rPr>
      </w:pPr>
      <w:proofErr w:type="gramStart"/>
      <w:r w:rsidRPr="00B02C1C">
        <w:rPr>
          <w:szCs w:val="28"/>
        </w:rPr>
        <w:t xml:space="preserve">Рабочая программа по </w:t>
      </w:r>
      <w:r>
        <w:rPr>
          <w:szCs w:val="28"/>
        </w:rPr>
        <w:t>физике</w:t>
      </w:r>
      <w:r w:rsidRPr="00B02C1C">
        <w:rPr>
          <w:szCs w:val="28"/>
        </w:rPr>
        <w:t xml:space="preserve"> составлена на основе Федерального закона от 29 декабря 2012 г. № 273-ФЗ «Об образовании в Российской Федерации», </w:t>
      </w:r>
      <w:r w:rsidRPr="00B02C1C">
        <w:rPr>
          <w:szCs w:val="28"/>
          <w:shd w:val="clear" w:color="auto" w:fill="FFFFFF"/>
          <w:lang w:eastAsia="ar-SA"/>
        </w:rPr>
        <w:t xml:space="preserve"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06.10.2009. № 413 </w:t>
      </w:r>
      <w:r w:rsidRPr="00B02C1C">
        <w:rPr>
          <w:szCs w:val="28"/>
          <w:shd w:val="clear" w:color="auto" w:fill="FFFFFF"/>
          <w:lang w:eastAsia="ar-SA"/>
        </w:rPr>
        <w:br/>
        <w:t>№ 413 (далее – ФГОС ООО),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28.06.</w:t>
      </w:r>
      <w:r w:rsidRPr="00B02C1C">
        <w:rPr>
          <w:szCs w:val="28"/>
          <w:lang w:eastAsia="ru-RU"/>
        </w:rPr>
        <w:t>2016</w:t>
      </w:r>
      <w:proofErr w:type="gramEnd"/>
      <w:r w:rsidRPr="00B02C1C">
        <w:rPr>
          <w:szCs w:val="28"/>
          <w:lang w:eastAsia="ru-RU"/>
        </w:rPr>
        <w:t xml:space="preserve"> г. № 2/16-з), </w:t>
      </w:r>
      <w:r w:rsidRPr="00B02C1C">
        <w:rPr>
          <w:rFonts w:eastAsia="Times New Roman"/>
          <w:szCs w:val="28"/>
          <w:lang w:eastAsia="ru-RU"/>
        </w:rPr>
        <w:t xml:space="preserve">письмом Департамента государственной политики в сфере общего образования Минобрнауки России от 28.10.2015 «О рабочих программах учебных предметов», </w:t>
      </w:r>
      <w:r w:rsidRPr="00B02C1C">
        <w:rPr>
          <w:rStyle w:val="1"/>
          <w:szCs w:val="28"/>
          <w:shd w:val="clear" w:color="auto" w:fill="FFFFFF"/>
          <w:lang w:eastAsia="ar-SA"/>
        </w:rPr>
        <w:t xml:space="preserve">авторской программы по </w:t>
      </w:r>
      <w:r>
        <w:rPr>
          <w:rStyle w:val="1"/>
          <w:szCs w:val="28"/>
          <w:shd w:val="clear" w:color="auto" w:fill="FFFFFF"/>
          <w:lang w:eastAsia="ar-SA"/>
        </w:rPr>
        <w:t>физик</w:t>
      </w:r>
      <w:r w:rsidRPr="00B02C1C">
        <w:rPr>
          <w:rStyle w:val="1"/>
          <w:szCs w:val="28"/>
          <w:shd w:val="clear" w:color="auto" w:fill="FFFFFF"/>
          <w:lang w:eastAsia="ar-SA"/>
        </w:rPr>
        <w:t xml:space="preserve">е под редакцией </w:t>
      </w:r>
      <w:r>
        <w:rPr>
          <w:rStyle w:val="1"/>
          <w:szCs w:val="28"/>
          <w:shd w:val="clear" w:color="auto" w:fill="FFFFFF"/>
          <w:lang w:eastAsia="ar-SA"/>
        </w:rPr>
        <w:t>Шилова В.Ф.</w:t>
      </w:r>
      <w:r w:rsidRPr="00B02C1C">
        <w:rPr>
          <w:rStyle w:val="1"/>
          <w:szCs w:val="28"/>
          <w:shd w:val="clear" w:color="auto" w:fill="FFFFFF"/>
          <w:lang w:eastAsia="ar-SA"/>
        </w:rPr>
        <w:t xml:space="preserve"> (Москва: </w:t>
      </w:r>
      <w:proofErr w:type="gramStart"/>
      <w:r w:rsidRPr="00B02C1C">
        <w:rPr>
          <w:rStyle w:val="1"/>
          <w:szCs w:val="28"/>
          <w:shd w:val="clear" w:color="auto" w:fill="FFFFFF"/>
          <w:lang w:eastAsia="ar-SA"/>
        </w:rPr>
        <w:t>«Просвещение»,</w:t>
      </w:r>
      <w:r>
        <w:rPr>
          <w:rStyle w:val="1"/>
          <w:szCs w:val="28"/>
          <w:shd w:val="clear" w:color="auto" w:fill="FFFFFF"/>
          <w:lang w:eastAsia="ar-SA"/>
        </w:rPr>
        <w:t xml:space="preserve"> </w:t>
      </w:r>
      <w:r w:rsidRPr="00B02C1C">
        <w:rPr>
          <w:rStyle w:val="1"/>
          <w:szCs w:val="28"/>
          <w:shd w:val="clear" w:color="auto" w:fill="FFFFFF"/>
          <w:lang w:eastAsia="ar-SA"/>
        </w:rPr>
        <w:t>2016 г.)</w:t>
      </w:r>
      <w:r w:rsidR="00C30495">
        <w:rPr>
          <w:rStyle w:val="1"/>
          <w:szCs w:val="28"/>
          <w:shd w:val="clear" w:color="auto" w:fill="FFFFFF"/>
          <w:lang w:eastAsia="ar-SA"/>
        </w:rPr>
        <w:t xml:space="preserve">, </w:t>
      </w:r>
      <w:r w:rsidR="00C30495" w:rsidRPr="002A0D23">
        <w:rPr>
          <w:szCs w:val="28"/>
        </w:rPr>
        <w:t>Основной образовательной программ</w:t>
      </w:r>
      <w:r w:rsidR="00C30495">
        <w:rPr>
          <w:szCs w:val="28"/>
        </w:rPr>
        <w:t>ы</w:t>
      </w:r>
      <w:r w:rsidR="00C30495" w:rsidRPr="002A0D23">
        <w:rPr>
          <w:szCs w:val="28"/>
        </w:rPr>
        <w:t xml:space="preserve"> </w:t>
      </w:r>
      <w:r w:rsidR="00C30495">
        <w:rPr>
          <w:szCs w:val="28"/>
        </w:rPr>
        <w:t>среднего общего образования</w:t>
      </w:r>
      <w:r w:rsidR="00C30495" w:rsidRPr="002A0D23">
        <w:rPr>
          <w:szCs w:val="28"/>
        </w:rPr>
        <w:t xml:space="preserve"> МАО</w:t>
      </w:r>
      <w:bookmarkStart w:id="0" w:name="_GoBack"/>
      <w:bookmarkEnd w:id="0"/>
      <w:r w:rsidR="00C30495" w:rsidRPr="002A0D23">
        <w:rPr>
          <w:szCs w:val="28"/>
        </w:rPr>
        <w:t xml:space="preserve">У «Средняя школа № 36», </w:t>
      </w:r>
      <w:r w:rsidR="00C30495" w:rsidRPr="002A0D23">
        <w:rPr>
          <w:color w:val="000000"/>
          <w:szCs w:val="28"/>
        </w:rPr>
        <w:t>Положения о рабочей программе учебного предмета, курса в МАОУ «Средняя школа № 36»</w:t>
      </w:r>
      <w:r w:rsidR="00C30495">
        <w:rPr>
          <w:szCs w:val="28"/>
        </w:rPr>
        <w:t>.</w:t>
      </w:r>
      <w:proofErr w:type="gramEnd"/>
    </w:p>
    <w:p w:rsidR="00C30495" w:rsidRDefault="00C30495" w:rsidP="001E59B8">
      <w:pPr>
        <w:spacing w:after="0"/>
        <w:ind w:firstLine="708"/>
        <w:jc w:val="both"/>
        <w:rPr>
          <w:szCs w:val="28"/>
          <w:shd w:val="clear" w:color="auto" w:fill="FFFFFF"/>
          <w:lang w:eastAsia="ar-SA"/>
        </w:rPr>
      </w:pPr>
      <w:r w:rsidRPr="008225C9">
        <w:rPr>
          <w:i/>
          <w:iCs/>
          <w:szCs w:val="28"/>
          <w:shd w:val="clear" w:color="auto" w:fill="FFFFFF"/>
          <w:lang w:eastAsia="ar-SA"/>
        </w:rPr>
        <w:t>В соответствии с Учебным планом МАОУ «Средняя школа № 36»</w:t>
      </w:r>
      <w:r w:rsidRPr="007631FC">
        <w:rPr>
          <w:szCs w:val="28"/>
          <w:shd w:val="clear" w:color="auto" w:fill="FFFFFF"/>
          <w:lang w:eastAsia="ar-SA"/>
        </w:rPr>
        <w:t xml:space="preserve"> в 20</w:t>
      </w:r>
      <w:r>
        <w:rPr>
          <w:szCs w:val="28"/>
          <w:shd w:val="clear" w:color="auto" w:fill="FFFFFF"/>
          <w:lang w:eastAsia="ar-SA"/>
        </w:rPr>
        <w:t>21</w:t>
      </w:r>
      <w:r w:rsidRPr="007631FC">
        <w:rPr>
          <w:szCs w:val="28"/>
          <w:shd w:val="clear" w:color="auto" w:fill="FFFFFF"/>
          <w:lang w:eastAsia="ar-SA"/>
        </w:rPr>
        <w:t>-20</w:t>
      </w:r>
      <w:r>
        <w:rPr>
          <w:szCs w:val="28"/>
          <w:shd w:val="clear" w:color="auto" w:fill="FFFFFF"/>
          <w:lang w:eastAsia="ar-SA"/>
        </w:rPr>
        <w:t>22</w:t>
      </w:r>
      <w:r w:rsidRPr="007631FC">
        <w:rPr>
          <w:szCs w:val="28"/>
          <w:shd w:val="clear" w:color="auto" w:fill="FFFFFF"/>
          <w:lang w:eastAsia="ar-SA"/>
        </w:rPr>
        <w:t xml:space="preserve"> учебном году, утвержденным директором школы </w:t>
      </w:r>
      <w:r>
        <w:rPr>
          <w:szCs w:val="28"/>
          <w:shd w:val="clear" w:color="auto" w:fill="FFFFFF"/>
          <w:lang w:eastAsia="ar-SA"/>
        </w:rPr>
        <w:br/>
      </w:r>
      <w:r w:rsidRPr="007631FC">
        <w:rPr>
          <w:szCs w:val="28"/>
          <w:shd w:val="clear" w:color="auto" w:fill="FFFFFF"/>
          <w:lang w:eastAsia="ar-SA"/>
        </w:rPr>
        <w:t xml:space="preserve">от </w:t>
      </w:r>
      <w:r>
        <w:rPr>
          <w:szCs w:val="28"/>
          <w:shd w:val="clear" w:color="auto" w:fill="FFFFFF"/>
          <w:lang w:eastAsia="ar-SA"/>
        </w:rPr>
        <w:t>12</w:t>
      </w:r>
      <w:r w:rsidRPr="007631FC">
        <w:rPr>
          <w:szCs w:val="28"/>
          <w:shd w:val="clear" w:color="auto" w:fill="FFFFFF"/>
          <w:lang w:eastAsia="ar-SA"/>
        </w:rPr>
        <w:t xml:space="preserve"> августа 20</w:t>
      </w:r>
      <w:r>
        <w:rPr>
          <w:szCs w:val="28"/>
          <w:shd w:val="clear" w:color="auto" w:fill="FFFFFF"/>
          <w:lang w:eastAsia="ar-SA"/>
        </w:rPr>
        <w:t xml:space="preserve">20 </w:t>
      </w:r>
      <w:r w:rsidRPr="007631FC">
        <w:rPr>
          <w:szCs w:val="28"/>
          <w:shd w:val="clear" w:color="auto" w:fill="FFFFFF"/>
          <w:lang w:eastAsia="ar-SA"/>
        </w:rPr>
        <w:t xml:space="preserve">г., на изучение предмета </w:t>
      </w:r>
      <w:r>
        <w:rPr>
          <w:szCs w:val="28"/>
          <w:shd w:val="clear" w:color="auto" w:fill="FFFFFF"/>
          <w:lang w:eastAsia="ar-SA"/>
        </w:rPr>
        <w:t>«Физика</w:t>
      </w:r>
      <w:r w:rsidRPr="00C30495">
        <w:rPr>
          <w:szCs w:val="28"/>
          <w:shd w:val="clear" w:color="auto" w:fill="FFFFFF"/>
          <w:lang w:eastAsia="ar-SA"/>
        </w:rPr>
        <w:t>»</w:t>
      </w:r>
      <w:r>
        <w:rPr>
          <w:szCs w:val="28"/>
          <w:shd w:val="clear" w:color="auto" w:fill="FFFFFF"/>
          <w:lang w:eastAsia="ar-SA"/>
        </w:rPr>
        <w:t xml:space="preserve"> в 10</w:t>
      </w:r>
      <w:r w:rsidR="00C13AD2">
        <w:rPr>
          <w:szCs w:val="28"/>
          <w:shd w:val="clear" w:color="auto" w:fill="FFFFFF"/>
          <w:lang w:eastAsia="ar-SA"/>
        </w:rPr>
        <w:t xml:space="preserve"> </w:t>
      </w:r>
      <w:r w:rsidRPr="007631FC">
        <w:rPr>
          <w:szCs w:val="28"/>
          <w:shd w:val="clear" w:color="auto" w:fill="FFFFFF"/>
          <w:lang w:eastAsia="ar-SA"/>
        </w:rPr>
        <w:t xml:space="preserve">классе отводится </w:t>
      </w:r>
      <w:r>
        <w:rPr>
          <w:szCs w:val="28"/>
          <w:shd w:val="clear" w:color="auto" w:fill="FFFFFF"/>
          <w:lang w:eastAsia="ar-SA"/>
        </w:rPr>
        <w:t>34 часа</w:t>
      </w:r>
      <w:r w:rsidRPr="007631FC">
        <w:rPr>
          <w:szCs w:val="28"/>
          <w:shd w:val="clear" w:color="auto" w:fill="FFFFFF"/>
          <w:lang w:eastAsia="ar-SA"/>
        </w:rPr>
        <w:t xml:space="preserve"> (</w:t>
      </w:r>
      <w:r>
        <w:rPr>
          <w:szCs w:val="28"/>
          <w:shd w:val="clear" w:color="auto" w:fill="FFFFFF"/>
          <w:lang w:eastAsia="ar-SA"/>
        </w:rPr>
        <w:t xml:space="preserve">1 час </w:t>
      </w:r>
      <w:r w:rsidRPr="007631FC">
        <w:rPr>
          <w:szCs w:val="28"/>
          <w:shd w:val="clear" w:color="auto" w:fill="FFFFFF"/>
          <w:lang w:eastAsia="ar-SA"/>
        </w:rPr>
        <w:t xml:space="preserve">в неделю). </w:t>
      </w:r>
    </w:p>
    <w:p w:rsidR="0042606C" w:rsidRPr="0042606C" w:rsidRDefault="0042606C" w:rsidP="0042606C">
      <w:pPr>
        <w:spacing w:after="0"/>
        <w:ind w:firstLine="708"/>
        <w:jc w:val="both"/>
        <w:rPr>
          <w:szCs w:val="28"/>
          <w:shd w:val="clear" w:color="auto" w:fill="FFFFFF"/>
          <w:lang w:eastAsia="ar-SA"/>
        </w:rPr>
      </w:pPr>
      <w:bookmarkStart w:id="1" w:name="_Hlk63508612"/>
      <w:r w:rsidRPr="008225C9">
        <w:rPr>
          <w:i/>
          <w:iCs/>
          <w:color w:val="000000"/>
          <w:szCs w:val="28"/>
        </w:rPr>
        <w:t>Общая характеристика предмета</w:t>
      </w:r>
      <w:bookmarkEnd w:id="1"/>
      <w:r>
        <w:rPr>
          <w:i/>
          <w:iCs/>
          <w:color w:val="000000"/>
          <w:szCs w:val="28"/>
        </w:rPr>
        <w:t xml:space="preserve">. </w:t>
      </w:r>
      <w:r w:rsidRPr="000221D5">
        <w:rPr>
          <w:color w:val="000000"/>
          <w:szCs w:val="20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0221D5">
        <w:rPr>
          <w:color w:val="000000"/>
          <w:szCs w:val="20"/>
        </w:rPr>
        <w:t>системообразующий</w:t>
      </w:r>
      <w:proofErr w:type="spellEnd"/>
      <w:r w:rsidRPr="000221D5">
        <w:rPr>
          <w:color w:val="000000"/>
          <w:szCs w:val="20"/>
        </w:rPr>
        <w:t xml:space="preserve"> для </w:t>
      </w:r>
      <w:proofErr w:type="spellStart"/>
      <w:proofErr w:type="gramStart"/>
      <w:r w:rsidRPr="000221D5">
        <w:rPr>
          <w:color w:val="000000"/>
          <w:szCs w:val="20"/>
        </w:rPr>
        <w:t>естественно-научных</w:t>
      </w:r>
      <w:proofErr w:type="spellEnd"/>
      <w:proofErr w:type="gramEnd"/>
      <w:r w:rsidRPr="000221D5">
        <w:rPr>
          <w:color w:val="000000"/>
          <w:szCs w:val="20"/>
        </w:rPr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42606C" w:rsidRPr="000221D5" w:rsidRDefault="0042606C" w:rsidP="0042606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0221D5">
        <w:rPr>
          <w:color w:val="000000"/>
          <w:sz w:val="28"/>
          <w:szCs w:val="20"/>
        </w:rPr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развития научного способа мышления.</w:t>
      </w:r>
    </w:p>
    <w:p w:rsidR="0042606C" w:rsidRDefault="0042606C" w:rsidP="0042606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0221D5">
        <w:rPr>
          <w:color w:val="000000"/>
          <w:sz w:val="28"/>
          <w:szCs w:val="20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970A71" w:rsidRPr="00702E50" w:rsidRDefault="00970A71" w:rsidP="00970A71">
      <w:pPr>
        <w:spacing w:after="0"/>
        <w:ind w:firstLine="708"/>
        <w:jc w:val="both"/>
        <w:rPr>
          <w:color w:val="111115"/>
          <w:szCs w:val="28"/>
          <w:bdr w:val="none" w:sz="0" w:space="0" w:color="auto" w:frame="1"/>
        </w:rPr>
      </w:pPr>
      <w:r w:rsidRPr="009A60DA">
        <w:rPr>
          <w:color w:val="111115"/>
          <w:szCs w:val="28"/>
          <w:bdr w:val="none" w:sz="0" w:space="0" w:color="auto" w:frame="1"/>
        </w:rPr>
        <w:lastRenderedPageBreak/>
        <w:t>Актуальность</w:t>
      </w:r>
      <w:r w:rsidRPr="00702E50">
        <w:rPr>
          <w:color w:val="111115"/>
          <w:szCs w:val="28"/>
          <w:bdr w:val="none" w:sz="0" w:space="0" w:color="auto" w:frame="1"/>
        </w:rPr>
        <w:t xml:space="preserve"> программы в том, что программа курса имеет </w:t>
      </w:r>
      <w:proofErr w:type="spellStart"/>
      <w:r w:rsidRPr="00702E50">
        <w:rPr>
          <w:color w:val="111115"/>
          <w:szCs w:val="28"/>
          <w:bdr w:val="none" w:sz="0" w:space="0" w:color="auto" w:frame="1"/>
        </w:rPr>
        <w:t>профориентационную</w:t>
      </w:r>
      <w:proofErr w:type="spellEnd"/>
      <w:r w:rsidRPr="00702E50">
        <w:rPr>
          <w:color w:val="111115"/>
          <w:szCs w:val="28"/>
          <w:bdr w:val="none" w:sz="0" w:space="0" w:color="auto" w:frame="1"/>
        </w:rPr>
        <w:t xml:space="preserve"> направленность, активизацию у старшеклассников процесса личностного, жизненного и профессионального самоопределения раскрывает основные направления деятельности учителя.</w:t>
      </w:r>
    </w:p>
    <w:p w:rsidR="00970A71" w:rsidRPr="000221D5" w:rsidRDefault="00970A71" w:rsidP="00970A7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0"/>
        </w:rPr>
      </w:pPr>
      <w:r w:rsidRPr="00702E50">
        <w:rPr>
          <w:color w:val="111115"/>
          <w:sz w:val="28"/>
          <w:szCs w:val="28"/>
          <w:bdr w:val="none" w:sz="0" w:space="0" w:color="auto" w:frame="1"/>
        </w:rPr>
        <w:t>На уроках и практических занятиях старшеклассникам будет показана не только особенность профессии педагога, но и з</w:t>
      </w:r>
      <w:r w:rsidR="00932A1B">
        <w:rPr>
          <w:color w:val="111115"/>
          <w:sz w:val="28"/>
          <w:szCs w:val="28"/>
          <w:bdr w:val="none" w:sz="0" w:space="0" w:color="auto" w:frame="1"/>
        </w:rPr>
        <w:t xml:space="preserve">начимость ее для </w:t>
      </w:r>
      <w:r w:rsidRPr="00702E50">
        <w:rPr>
          <w:color w:val="111115"/>
          <w:sz w:val="28"/>
          <w:szCs w:val="28"/>
          <w:bdr w:val="none" w:sz="0" w:space="0" w:color="auto" w:frame="1"/>
        </w:rPr>
        <w:t xml:space="preserve">российского общества. Устанавливая </w:t>
      </w:r>
      <w:proofErr w:type="spellStart"/>
      <w:r w:rsidRPr="00702E50">
        <w:rPr>
          <w:color w:val="111115"/>
          <w:sz w:val="28"/>
          <w:szCs w:val="28"/>
          <w:bdr w:val="none" w:sz="0" w:space="0" w:color="auto" w:frame="1"/>
        </w:rPr>
        <w:t>межпредметные</w:t>
      </w:r>
      <w:proofErr w:type="spellEnd"/>
      <w:r w:rsidRPr="00702E50">
        <w:rPr>
          <w:color w:val="111115"/>
          <w:sz w:val="28"/>
          <w:szCs w:val="28"/>
          <w:bdr w:val="none" w:sz="0" w:space="0" w:color="auto" w:frame="1"/>
        </w:rPr>
        <w:t xml:space="preserve"> связи, необходимо показать, как помогают полученные знания школьных предметов в дальнейшем обучении и труде при выборе профессии типа «человек- человек». В ходе данного курса учащиеся должны сделать выводы о своей профессиональной пригодности в сфере профессий, связанных с взаимодействием между людьми.</w:t>
      </w:r>
    </w:p>
    <w:p w:rsidR="0058533F" w:rsidRDefault="00970A71" w:rsidP="001E59B8">
      <w:pPr>
        <w:spacing w:after="0"/>
        <w:ind w:firstLine="708"/>
        <w:jc w:val="both"/>
        <w:rPr>
          <w:color w:val="111115"/>
          <w:szCs w:val="28"/>
          <w:bdr w:val="none" w:sz="0" w:space="0" w:color="auto" w:frame="1"/>
        </w:rPr>
      </w:pPr>
      <w:r w:rsidRPr="00702E50">
        <w:rPr>
          <w:color w:val="111115"/>
          <w:szCs w:val="28"/>
          <w:bdr w:val="none" w:sz="0" w:space="0" w:color="auto" w:frame="1"/>
        </w:rPr>
        <w:t>Это обеспечив</w:t>
      </w:r>
      <w:r w:rsidR="00932A1B">
        <w:rPr>
          <w:color w:val="111115"/>
          <w:szCs w:val="28"/>
          <w:bdr w:val="none" w:sz="0" w:space="0" w:color="auto" w:frame="1"/>
        </w:rPr>
        <w:t xml:space="preserve">ается </w:t>
      </w:r>
      <w:r w:rsidRPr="00702E50">
        <w:rPr>
          <w:color w:val="111115"/>
          <w:szCs w:val="28"/>
          <w:bdr w:val="none" w:sz="0" w:space="0" w:color="auto" w:frame="1"/>
        </w:rPr>
        <w:t xml:space="preserve">проведением теоретических </w:t>
      </w:r>
      <w:r w:rsidR="00932A1B">
        <w:rPr>
          <w:color w:val="111115"/>
          <w:szCs w:val="28"/>
          <w:bdr w:val="none" w:sz="0" w:space="0" w:color="auto" w:frame="1"/>
        </w:rPr>
        <w:t xml:space="preserve">и практических </w:t>
      </w:r>
      <w:r w:rsidRPr="00702E50">
        <w:rPr>
          <w:color w:val="111115"/>
          <w:szCs w:val="28"/>
          <w:bdr w:val="none" w:sz="0" w:space="0" w:color="auto" w:frame="1"/>
        </w:rPr>
        <w:t>занятий.</w:t>
      </w:r>
      <w:r w:rsidR="00932A1B">
        <w:rPr>
          <w:color w:val="111115"/>
          <w:szCs w:val="28"/>
          <w:bdr w:val="none" w:sz="0" w:space="0" w:color="auto" w:frame="1"/>
        </w:rPr>
        <w:t xml:space="preserve"> Обучающимся будет предоставлена возможность </w:t>
      </w:r>
      <w:r w:rsidRPr="00702E50">
        <w:rPr>
          <w:color w:val="111115"/>
          <w:szCs w:val="28"/>
          <w:bdr w:val="none" w:sz="0" w:space="0" w:color="auto" w:frame="1"/>
        </w:rPr>
        <w:t>написать эссе, рефераты, доклады для выступления на школьных конференциях. При этом школьники, выбравшие профессию педагога</w:t>
      </w:r>
      <w:r>
        <w:rPr>
          <w:color w:val="111115"/>
          <w:szCs w:val="28"/>
          <w:bdr w:val="none" w:sz="0" w:space="0" w:color="auto" w:frame="1"/>
        </w:rPr>
        <w:t>,</w:t>
      </w:r>
      <w:r w:rsidRPr="00702E50">
        <w:rPr>
          <w:color w:val="111115"/>
          <w:szCs w:val="28"/>
          <w:bdr w:val="none" w:sz="0" w:space="0" w:color="auto" w:frame="1"/>
        </w:rPr>
        <w:t xml:space="preserve"> приобретут опыт в работе с информацией, печатными источниками, опыт публичных выступлений. Каждый учащийся должен узнать общую ситуацию (формулу) выбора профессии и определить насколько он готов работать в будущем в сфере «человек- человек», какие знания ему будут необходимы, и какие пути достижения этой цели он наметит. </w:t>
      </w:r>
    </w:p>
    <w:p w:rsidR="00970A71" w:rsidRDefault="00E9426C" w:rsidP="001E59B8">
      <w:pPr>
        <w:spacing w:after="0"/>
        <w:ind w:firstLine="708"/>
        <w:jc w:val="both"/>
        <w:rPr>
          <w:szCs w:val="28"/>
          <w:shd w:val="clear" w:color="auto" w:fill="FFFFFF"/>
          <w:lang w:eastAsia="ar-SA"/>
        </w:rPr>
      </w:pPr>
      <w:r>
        <w:rPr>
          <w:i/>
          <w:iCs/>
          <w:color w:val="000000"/>
          <w:szCs w:val="28"/>
        </w:rPr>
        <w:t>Основ</w:t>
      </w:r>
      <w:r w:rsidR="00932A1B">
        <w:rPr>
          <w:i/>
          <w:iCs/>
          <w:color w:val="000000"/>
          <w:szCs w:val="28"/>
        </w:rPr>
        <w:t>ные цели изучения физики в 10 классе (</w:t>
      </w:r>
      <w:r w:rsidRPr="00DC0350">
        <w:rPr>
          <w:i/>
          <w:iCs/>
          <w:color w:val="000000"/>
          <w:szCs w:val="28"/>
        </w:rPr>
        <w:t>профильном педагогическом) классе:</w:t>
      </w:r>
    </w:p>
    <w:p w:rsidR="008E202B" w:rsidRPr="008E202B" w:rsidRDefault="008E202B" w:rsidP="00042A86">
      <w:pPr>
        <w:numPr>
          <w:ilvl w:val="0"/>
          <w:numId w:val="3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eastAsia="Times New Roman"/>
          <w:szCs w:val="28"/>
          <w:lang w:eastAsia="ru-RU"/>
        </w:rPr>
      </w:pPr>
      <w:r w:rsidRPr="008E202B">
        <w:rPr>
          <w:rFonts w:eastAsia="Times New Roman"/>
          <w:szCs w:val="28"/>
          <w:lang w:eastAsia="ru-RU"/>
        </w:rPr>
        <w:t>формирование системы физических знаний и умений в соответствии с Обязательным минимумом содержания среднего  полного  общего образования и на этой основе  представлений о физической картине мира;</w:t>
      </w:r>
    </w:p>
    <w:p w:rsidR="008E202B" w:rsidRPr="008E202B" w:rsidRDefault="008E202B" w:rsidP="00042A86">
      <w:pPr>
        <w:numPr>
          <w:ilvl w:val="0"/>
          <w:numId w:val="3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eastAsia="Times New Roman"/>
          <w:szCs w:val="28"/>
          <w:lang w:eastAsia="ru-RU"/>
        </w:rPr>
      </w:pPr>
      <w:r w:rsidRPr="008E202B">
        <w:rPr>
          <w:rFonts w:eastAsia="Times New Roman"/>
          <w:szCs w:val="28"/>
          <w:lang w:eastAsia="ru-RU"/>
        </w:rPr>
        <w:t>развитие мышления и творческих способностей учащихся, стремления к самостоятельному  приобретению новых знаний в соответствии с  жизненными потребностями и интересами;</w:t>
      </w:r>
    </w:p>
    <w:p w:rsidR="008E202B" w:rsidRPr="008E202B" w:rsidRDefault="008E202B" w:rsidP="00042A86">
      <w:pPr>
        <w:numPr>
          <w:ilvl w:val="0"/>
          <w:numId w:val="3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eastAsia="Times New Roman"/>
          <w:szCs w:val="28"/>
          <w:lang w:eastAsia="ru-RU"/>
        </w:rPr>
      </w:pPr>
      <w:r w:rsidRPr="008E202B">
        <w:rPr>
          <w:rFonts w:eastAsia="Times New Roman"/>
          <w:szCs w:val="28"/>
          <w:lang w:eastAsia="ru-RU"/>
        </w:rPr>
        <w:t xml:space="preserve">развитие научного мировоззрения учащихся на основе усвоения метода физической науки и понимания роли физики в современном естествознании, а также  овладение умениями проводить наблюдения и опыты, обобщать их результаты;  </w:t>
      </w:r>
    </w:p>
    <w:p w:rsidR="008E202B" w:rsidRPr="008E202B" w:rsidRDefault="008E202B" w:rsidP="00042A86">
      <w:pPr>
        <w:numPr>
          <w:ilvl w:val="0"/>
          <w:numId w:val="3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eastAsia="Times New Roman"/>
          <w:szCs w:val="28"/>
          <w:lang w:eastAsia="ru-RU"/>
        </w:rPr>
      </w:pPr>
      <w:r w:rsidRPr="008E202B">
        <w:rPr>
          <w:rFonts w:eastAsia="Times New Roman"/>
          <w:szCs w:val="28"/>
          <w:lang w:eastAsia="ru-RU"/>
        </w:rPr>
        <w:t>развитие познавательных интересов учащихся и помощь в осознании профессиональных намерений;</w:t>
      </w:r>
    </w:p>
    <w:p w:rsidR="008E202B" w:rsidRDefault="008E202B" w:rsidP="00042A86">
      <w:pPr>
        <w:numPr>
          <w:ilvl w:val="0"/>
          <w:numId w:val="3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eastAsia="Times New Roman"/>
          <w:szCs w:val="28"/>
          <w:lang w:eastAsia="ru-RU"/>
        </w:rPr>
      </w:pPr>
      <w:r w:rsidRPr="008E202B">
        <w:rPr>
          <w:rFonts w:eastAsia="Times New Roman"/>
          <w:color w:val="000000"/>
          <w:szCs w:val="28"/>
          <w:lang w:eastAsia="ru-RU"/>
        </w:rPr>
        <w:t>знакомство с основными законами физики и применением этих законов в технике и в повседневной жизни</w:t>
      </w:r>
      <w:r w:rsidR="00A6744C">
        <w:rPr>
          <w:rFonts w:eastAsia="Times New Roman"/>
          <w:szCs w:val="28"/>
          <w:lang w:eastAsia="ru-RU"/>
        </w:rPr>
        <w:t>.</w:t>
      </w:r>
    </w:p>
    <w:p w:rsidR="0013451D" w:rsidRPr="0013451D" w:rsidRDefault="0013451D" w:rsidP="00042A86">
      <w:pPr>
        <w:numPr>
          <w:ilvl w:val="0"/>
          <w:numId w:val="3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eastAsia="Times New Roman"/>
          <w:szCs w:val="28"/>
          <w:lang w:eastAsia="ru-RU"/>
        </w:rPr>
      </w:pPr>
      <w:r w:rsidRPr="00DC0350">
        <w:rPr>
          <w:color w:val="111115"/>
          <w:szCs w:val="28"/>
          <w:bdr w:val="none" w:sz="0" w:space="0" w:color="auto" w:frame="1"/>
        </w:rPr>
        <w:t>формирование у учащихся положительной установки на педагогическую деятельность</w:t>
      </w:r>
      <w:r>
        <w:rPr>
          <w:color w:val="111115"/>
          <w:szCs w:val="28"/>
          <w:bdr w:val="none" w:sz="0" w:space="0" w:color="auto" w:frame="1"/>
        </w:rPr>
        <w:t>.</w:t>
      </w:r>
    </w:p>
    <w:p w:rsidR="0013451D" w:rsidRPr="0058533F" w:rsidRDefault="0013451D" w:rsidP="0013451D">
      <w:pPr>
        <w:numPr>
          <w:ilvl w:val="0"/>
          <w:numId w:val="3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eastAsia="Times New Roman"/>
          <w:szCs w:val="28"/>
          <w:lang w:eastAsia="ru-RU"/>
        </w:rPr>
      </w:pPr>
      <w:r w:rsidRPr="00DC0350">
        <w:rPr>
          <w:color w:val="111115"/>
          <w:szCs w:val="28"/>
          <w:bdr w:val="none" w:sz="0" w:space="0" w:color="auto" w:frame="1"/>
        </w:rPr>
        <w:lastRenderedPageBreak/>
        <w:t>раскрытие возможностей педагогической деятельности для творческой самореализации личности будущего педагога</w:t>
      </w:r>
      <w:r>
        <w:rPr>
          <w:color w:val="111115"/>
          <w:szCs w:val="28"/>
          <w:bdr w:val="none" w:sz="0" w:space="0" w:color="auto" w:frame="1"/>
        </w:rPr>
        <w:t>.</w:t>
      </w:r>
    </w:p>
    <w:p w:rsidR="00800CBD" w:rsidRPr="0013451D" w:rsidRDefault="00800CBD" w:rsidP="0013451D">
      <w:pPr>
        <w:spacing w:after="0"/>
        <w:ind w:firstLine="709"/>
        <w:jc w:val="both"/>
        <w:rPr>
          <w:i/>
          <w:szCs w:val="28"/>
        </w:rPr>
      </w:pPr>
      <w:r w:rsidRPr="0013451D">
        <w:rPr>
          <w:i/>
          <w:szCs w:val="28"/>
        </w:rPr>
        <w:t xml:space="preserve">Основные задачи </w:t>
      </w:r>
      <w:r w:rsidR="0058533F">
        <w:rPr>
          <w:i/>
          <w:szCs w:val="28"/>
        </w:rPr>
        <w:t>изучения курса</w:t>
      </w:r>
      <w:r w:rsidR="008E50AB" w:rsidRPr="0013451D">
        <w:rPr>
          <w:i/>
          <w:szCs w:val="28"/>
        </w:rPr>
        <w:t>:</w:t>
      </w:r>
    </w:p>
    <w:p w:rsidR="008E50AB" w:rsidRDefault="008E50AB" w:rsidP="008E50AB">
      <w:pPr>
        <w:pStyle w:val="a4"/>
        <w:numPr>
          <w:ilvl w:val="0"/>
          <w:numId w:val="4"/>
        </w:numPr>
        <w:spacing w:after="0"/>
        <w:ind w:left="426" w:hanging="426"/>
        <w:jc w:val="both"/>
      </w:pPr>
      <w:r>
        <w:t>формирования основ научного мировоззрения;</w:t>
      </w:r>
    </w:p>
    <w:p w:rsidR="0058533F" w:rsidRDefault="0058533F" w:rsidP="008E50AB">
      <w:pPr>
        <w:pStyle w:val="a4"/>
        <w:numPr>
          <w:ilvl w:val="0"/>
          <w:numId w:val="4"/>
        </w:numPr>
        <w:spacing w:after="0"/>
        <w:ind w:left="426" w:hanging="426"/>
        <w:jc w:val="both"/>
      </w:pPr>
      <w:r w:rsidRPr="00DC0350">
        <w:rPr>
          <w:color w:val="111115"/>
          <w:szCs w:val="28"/>
          <w:bdr w:val="none" w:sz="0" w:space="0" w:color="auto" w:frame="1"/>
        </w:rPr>
        <w:t>созда</w:t>
      </w:r>
      <w:r>
        <w:rPr>
          <w:color w:val="111115"/>
          <w:szCs w:val="28"/>
          <w:bdr w:val="none" w:sz="0" w:space="0" w:color="auto" w:frame="1"/>
        </w:rPr>
        <w:t>ть</w:t>
      </w:r>
      <w:r w:rsidRPr="00DC0350">
        <w:rPr>
          <w:color w:val="111115"/>
          <w:szCs w:val="28"/>
          <w:bdr w:val="none" w:sz="0" w:space="0" w:color="auto" w:frame="1"/>
        </w:rPr>
        <w:t xml:space="preserve"> услови</w:t>
      </w:r>
      <w:r>
        <w:rPr>
          <w:color w:val="111115"/>
          <w:szCs w:val="28"/>
          <w:bdr w:val="none" w:sz="0" w:space="0" w:color="auto" w:frame="1"/>
        </w:rPr>
        <w:t>я</w:t>
      </w:r>
      <w:r w:rsidRPr="00DC0350">
        <w:rPr>
          <w:color w:val="111115"/>
          <w:szCs w:val="28"/>
          <w:bdr w:val="none" w:sz="0" w:space="0" w:color="auto" w:frame="1"/>
        </w:rPr>
        <w:t xml:space="preserve"> для становления базовых компетенций личности, т.е. культуры жизненного (личностного и профессионального) самоопределения обучающихся</w:t>
      </w:r>
      <w:r>
        <w:rPr>
          <w:color w:val="111115"/>
          <w:szCs w:val="28"/>
          <w:bdr w:val="none" w:sz="0" w:space="0" w:color="auto" w:frame="1"/>
        </w:rPr>
        <w:t>,</w:t>
      </w:r>
      <w:r w:rsidRPr="002E5A91">
        <w:rPr>
          <w:color w:val="111115"/>
          <w:szCs w:val="28"/>
          <w:bdr w:val="none" w:sz="0" w:space="0" w:color="auto" w:frame="1"/>
        </w:rPr>
        <w:t xml:space="preserve"> </w:t>
      </w:r>
      <w:r>
        <w:rPr>
          <w:color w:val="111115"/>
          <w:szCs w:val="28"/>
          <w:bdr w:val="none" w:sz="0" w:space="0" w:color="auto" w:frame="1"/>
        </w:rPr>
        <w:t xml:space="preserve">развития </w:t>
      </w:r>
      <w:r w:rsidRPr="00DC0350">
        <w:rPr>
          <w:color w:val="111115"/>
          <w:szCs w:val="28"/>
          <w:bdr w:val="none" w:sz="0" w:space="0" w:color="auto" w:frame="1"/>
        </w:rPr>
        <w:t>профессиональных интересов и склонностей обучающихся;</w:t>
      </w:r>
      <w:r w:rsidRPr="002E5A91">
        <w:rPr>
          <w:color w:val="111115"/>
          <w:szCs w:val="28"/>
          <w:bdr w:val="none" w:sz="0" w:space="0" w:color="auto" w:frame="1"/>
        </w:rPr>
        <w:t xml:space="preserve"> </w:t>
      </w:r>
      <w:r>
        <w:rPr>
          <w:color w:val="111115"/>
          <w:szCs w:val="28"/>
          <w:bdr w:val="none" w:sz="0" w:space="0" w:color="auto" w:frame="1"/>
        </w:rPr>
        <w:t>для</w:t>
      </w:r>
      <w:r w:rsidRPr="00DC0350">
        <w:rPr>
          <w:color w:val="111115"/>
          <w:szCs w:val="28"/>
          <w:bdr w:val="none" w:sz="0" w:space="0" w:color="auto" w:frame="1"/>
        </w:rPr>
        <w:t xml:space="preserve"> возможност</w:t>
      </w:r>
      <w:r>
        <w:rPr>
          <w:color w:val="111115"/>
          <w:szCs w:val="28"/>
          <w:bdr w:val="none" w:sz="0" w:space="0" w:color="auto" w:frame="1"/>
        </w:rPr>
        <w:t>и</w:t>
      </w:r>
      <w:r w:rsidRPr="00DC0350">
        <w:rPr>
          <w:color w:val="111115"/>
          <w:szCs w:val="28"/>
          <w:bdr w:val="none" w:sz="0" w:space="0" w:color="auto" w:frame="1"/>
        </w:rPr>
        <w:t xml:space="preserve"> выбора собственного жизненного пути в современном мире</w:t>
      </w:r>
    </w:p>
    <w:p w:rsidR="008E50AB" w:rsidRDefault="008E50AB" w:rsidP="008E50AB">
      <w:pPr>
        <w:pStyle w:val="a4"/>
        <w:numPr>
          <w:ilvl w:val="0"/>
          <w:numId w:val="4"/>
        </w:numPr>
        <w:spacing w:after="0"/>
        <w:ind w:left="426" w:hanging="426"/>
        <w:jc w:val="both"/>
      </w:pPr>
      <w:r>
        <w:t>развития интеллектуальных способностей учащихся;</w:t>
      </w:r>
    </w:p>
    <w:p w:rsidR="008E50AB" w:rsidRDefault="008E50AB" w:rsidP="008E50AB">
      <w:pPr>
        <w:pStyle w:val="a4"/>
        <w:numPr>
          <w:ilvl w:val="0"/>
          <w:numId w:val="4"/>
        </w:numPr>
        <w:spacing w:after="0"/>
        <w:ind w:left="426" w:hanging="426"/>
        <w:jc w:val="both"/>
      </w:pPr>
      <w:r>
        <w:t xml:space="preserve">развитие познавательных интересов школьников в процессе изучения физики; </w:t>
      </w:r>
    </w:p>
    <w:p w:rsidR="0058533F" w:rsidRDefault="0058533F" w:rsidP="008E50AB">
      <w:pPr>
        <w:pStyle w:val="a4"/>
        <w:numPr>
          <w:ilvl w:val="0"/>
          <w:numId w:val="4"/>
        </w:numPr>
        <w:spacing w:after="0"/>
        <w:ind w:left="426" w:hanging="426"/>
        <w:jc w:val="both"/>
      </w:pPr>
      <w:r>
        <w:rPr>
          <w:color w:val="111115"/>
          <w:szCs w:val="28"/>
          <w:bdr w:val="none" w:sz="0" w:space="0" w:color="auto" w:frame="1"/>
        </w:rPr>
        <w:t>оказать помощь</w:t>
      </w:r>
      <w:r w:rsidRPr="00DC0350">
        <w:rPr>
          <w:color w:val="111115"/>
          <w:szCs w:val="28"/>
          <w:bdr w:val="none" w:sz="0" w:space="0" w:color="auto" w:frame="1"/>
        </w:rPr>
        <w:t xml:space="preserve"> обучающимся в становлении личностно-ориентированного подхода к образовательному процессу;</w:t>
      </w:r>
      <w:r w:rsidRPr="002E5A91">
        <w:rPr>
          <w:color w:val="111115"/>
          <w:szCs w:val="28"/>
          <w:bdr w:val="none" w:sz="0" w:space="0" w:color="auto" w:frame="1"/>
        </w:rPr>
        <w:t xml:space="preserve"> </w:t>
      </w:r>
      <w:r>
        <w:rPr>
          <w:color w:val="111115"/>
          <w:szCs w:val="28"/>
          <w:bdr w:val="none" w:sz="0" w:space="0" w:color="auto" w:frame="1"/>
        </w:rPr>
        <w:t xml:space="preserve">в </w:t>
      </w:r>
      <w:proofErr w:type="spellStart"/>
      <w:r>
        <w:rPr>
          <w:color w:val="111115"/>
          <w:szCs w:val="28"/>
          <w:bdr w:val="none" w:sz="0" w:space="0" w:color="auto" w:frame="1"/>
        </w:rPr>
        <w:t>осуществении</w:t>
      </w:r>
      <w:proofErr w:type="spellEnd"/>
      <w:r>
        <w:rPr>
          <w:color w:val="111115"/>
          <w:szCs w:val="28"/>
          <w:bdr w:val="none" w:sz="0" w:space="0" w:color="auto" w:frame="1"/>
        </w:rPr>
        <w:t xml:space="preserve"> </w:t>
      </w:r>
      <w:r w:rsidRPr="00DC0350">
        <w:rPr>
          <w:color w:val="111115"/>
          <w:szCs w:val="28"/>
          <w:bdr w:val="none" w:sz="0" w:space="0" w:color="auto" w:frame="1"/>
        </w:rPr>
        <w:t>осознанн</w:t>
      </w:r>
      <w:r>
        <w:rPr>
          <w:color w:val="111115"/>
          <w:szCs w:val="28"/>
          <w:bdr w:val="none" w:sz="0" w:space="0" w:color="auto" w:frame="1"/>
        </w:rPr>
        <w:t>ого</w:t>
      </w:r>
      <w:r w:rsidRPr="00DC0350">
        <w:rPr>
          <w:color w:val="111115"/>
          <w:szCs w:val="28"/>
          <w:bdr w:val="none" w:sz="0" w:space="0" w:color="auto" w:frame="1"/>
        </w:rPr>
        <w:t xml:space="preserve"> выбор</w:t>
      </w:r>
      <w:r>
        <w:rPr>
          <w:color w:val="111115"/>
          <w:szCs w:val="28"/>
          <w:bdr w:val="none" w:sz="0" w:space="0" w:color="auto" w:frame="1"/>
        </w:rPr>
        <w:t>а</w:t>
      </w:r>
      <w:r w:rsidRPr="00DC0350">
        <w:rPr>
          <w:color w:val="111115"/>
          <w:szCs w:val="28"/>
          <w:bdr w:val="none" w:sz="0" w:space="0" w:color="auto" w:frame="1"/>
        </w:rPr>
        <w:t xml:space="preserve"> профиля </w:t>
      </w:r>
      <w:r>
        <w:rPr>
          <w:color w:val="111115"/>
          <w:szCs w:val="28"/>
          <w:bdr w:val="none" w:sz="0" w:space="0" w:color="auto" w:frame="1"/>
        </w:rPr>
        <w:t xml:space="preserve">обучения </w:t>
      </w:r>
      <w:r w:rsidRPr="00DC0350">
        <w:rPr>
          <w:color w:val="111115"/>
          <w:szCs w:val="28"/>
          <w:bdr w:val="none" w:sz="0" w:space="0" w:color="auto" w:frame="1"/>
        </w:rPr>
        <w:t xml:space="preserve">и </w:t>
      </w:r>
      <w:r>
        <w:rPr>
          <w:color w:val="111115"/>
          <w:szCs w:val="28"/>
          <w:bdr w:val="none" w:sz="0" w:space="0" w:color="auto" w:frame="1"/>
        </w:rPr>
        <w:t xml:space="preserve">будущей </w:t>
      </w:r>
      <w:r w:rsidRPr="00DC0350">
        <w:rPr>
          <w:color w:val="111115"/>
          <w:szCs w:val="28"/>
          <w:bdr w:val="none" w:sz="0" w:space="0" w:color="auto" w:frame="1"/>
        </w:rPr>
        <w:t>профессии</w:t>
      </w:r>
      <w:r>
        <w:rPr>
          <w:color w:val="111115"/>
          <w:szCs w:val="28"/>
          <w:bdr w:val="none" w:sz="0" w:space="0" w:color="auto" w:frame="1"/>
        </w:rPr>
        <w:t>;</w:t>
      </w:r>
    </w:p>
    <w:p w:rsidR="00932A1B" w:rsidRPr="00932A1B" w:rsidRDefault="008E50AB" w:rsidP="008E50AB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szCs w:val="28"/>
          <w:lang w:eastAsia="ru-RU"/>
        </w:rPr>
      </w:pPr>
      <w:r>
        <w:t xml:space="preserve">постановка проблем, требующих от учащихся самостоятельной деятельности по их разрешению; </w:t>
      </w:r>
    </w:p>
    <w:p w:rsidR="008E50AB" w:rsidRPr="0058533F" w:rsidRDefault="008E50AB" w:rsidP="008E50AB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szCs w:val="28"/>
          <w:lang w:eastAsia="ru-RU"/>
        </w:rPr>
      </w:pPr>
      <w:r>
        <w:t>вооружение школьника научным методом познания, позволяющим получать объективные знания об окружающем мире.</w:t>
      </w:r>
    </w:p>
    <w:p w:rsidR="0058533F" w:rsidRPr="00932A1B" w:rsidRDefault="0058533F" w:rsidP="0058533F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szCs w:val="28"/>
          <w:lang w:eastAsia="ru-RU"/>
        </w:rPr>
      </w:pPr>
      <w:r w:rsidRPr="00932A1B">
        <w:rPr>
          <w:color w:val="111115"/>
          <w:szCs w:val="28"/>
          <w:bdr w:val="none" w:sz="0" w:space="0" w:color="auto" w:frame="1"/>
        </w:rPr>
        <w:t xml:space="preserve">развивать интерес </w:t>
      </w:r>
      <w:proofErr w:type="gramStart"/>
      <w:r w:rsidRPr="00932A1B">
        <w:rPr>
          <w:color w:val="111115"/>
          <w:szCs w:val="28"/>
          <w:bdr w:val="none" w:sz="0" w:space="0" w:color="auto" w:frame="1"/>
        </w:rPr>
        <w:t>обучающихся</w:t>
      </w:r>
      <w:proofErr w:type="gramEnd"/>
      <w:r w:rsidRPr="00932A1B">
        <w:rPr>
          <w:color w:val="111115"/>
          <w:szCs w:val="28"/>
          <w:bdr w:val="none" w:sz="0" w:space="0" w:color="auto" w:frame="1"/>
        </w:rPr>
        <w:t xml:space="preserve"> к педагогическому труду</w:t>
      </w:r>
    </w:p>
    <w:p w:rsidR="0058533F" w:rsidRPr="008E50AB" w:rsidRDefault="0058533F" w:rsidP="0058533F">
      <w:pPr>
        <w:pStyle w:val="a4"/>
        <w:spacing w:after="0"/>
        <w:ind w:left="426" w:firstLine="283"/>
        <w:jc w:val="both"/>
        <w:rPr>
          <w:rFonts w:eastAsia="Times New Roman"/>
          <w:szCs w:val="28"/>
          <w:lang w:eastAsia="ru-RU"/>
        </w:rPr>
      </w:pPr>
      <w:r w:rsidRPr="00702E50">
        <w:rPr>
          <w:i/>
          <w:iCs/>
          <w:color w:val="000000"/>
          <w:szCs w:val="28"/>
        </w:rPr>
        <w:t>Основные формы, приемы и методы обучения</w:t>
      </w:r>
    </w:p>
    <w:p w:rsidR="0058533F" w:rsidRPr="00702E50" w:rsidRDefault="0058533F" w:rsidP="0058533F">
      <w:pPr>
        <w:spacing w:after="12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изучении курса физики</w:t>
      </w:r>
      <w:r w:rsidRPr="00702E50">
        <w:rPr>
          <w:color w:val="000000"/>
          <w:szCs w:val="28"/>
        </w:rPr>
        <w:t xml:space="preserve"> ведущую роль играет познавательная деятельность, поэтому основные виды учебной деятельности учащихся на уровне учебных действий включают умения овладевать методами научного познания, характеризовать, объяснять, классифицировать, выполнять химический эксперимент. </w:t>
      </w:r>
      <w:r w:rsidRPr="00702E50">
        <w:rPr>
          <w:color w:val="111115"/>
          <w:szCs w:val="28"/>
          <w:bdr w:val="none" w:sz="0" w:space="0" w:color="auto" w:frame="1"/>
        </w:rPr>
        <w:t>Программой предлагается проведение диспутов, защита рефератов (проектов), написание размышлений (эссе, сочинений) с последующим выступлением. Форма определяется учителем в зависимости от состава группы, индивидуальных личностных качеств учеников. К</w:t>
      </w:r>
      <w:r w:rsidR="00932A1B">
        <w:rPr>
          <w:color w:val="111115"/>
          <w:szCs w:val="28"/>
          <w:bdr w:val="none" w:sz="0" w:space="0" w:color="auto" w:frame="1"/>
        </w:rPr>
        <w:t>ак результат</w:t>
      </w:r>
      <w:r w:rsidRPr="00702E50">
        <w:rPr>
          <w:color w:val="111115"/>
          <w:szCs w:val="28"/>
          <w:bdr w:val="none" w:sz="0" w:space="0" w:color="auto" w:frame="1"/>
        </w:rPr>
        <w:t xml:space="preserve"> должен быть составлен «профессиональный портрет» учителя.</w:t>
      </w:r>
    </w:p>
    <w:p w:rsidR="0090730C" w:rsidRDefault="0058533F" w:rsidP="0058533F">
      <w:pPr>
        <w:ind w:firstLine="567"/>
        <w:rPr>
          <w:color w:val="111115"/>
          <w:szCs w:val="28"/>
          <w:bdr w:val="none" w:sz="0" w:space="0" w:color="auto" w:frame="1"/>
        </w:rPr>
      </w:pPr>
      <w:r w:rsidRPr="00702E50">
        <w:rPr>
          <w:color w:val="111115"/>
          <w:szCs w:val="28"/>
          <w:bdr w:val="none" w:sz="0" w:space="0" w:color="auto" w:frame="1"/>
        </w:rPr>
        <w:t xml:space="preserve">Учащиеся научатся решать теоретические и </w:t>
      </w:r>
      <w:proofErr w:type="gramStart"/>
      <w:r w:rsidRPr="00702E50">
        <w:rPr>
          <w:color w:val="111115"/>
          <w:szCs w:val="28"/>
          <w:bdr w:val="none" w:sz="0" w:space="0" w:color="auto" w:frame="1"/>
        </w:rPr>
        <w:t>практических</w:t>
      </w:r>
      <w:proofErr w:type="gramEnd"/>
      <w:r w:rsidRPr="00702E50">
        <w:rPr>
          <w:color w:val="111115"/>
          <w:szCs w:val="28"/>
          <w:bdr w:val="none" w:sz="0" w:space="0" w:color="auto" w:frame="1"/>
        </w:rPr>
        <w:t xml:space="preserve"> психолого-педагогические задачи, в процессе они научатся наблюдать, сравнивать, классифицировать, группировать, делать выводы, выяснять закономерности. Основными ценностями, на осуществление которых направлена реализация настоящей программы, являются: доброта, любовь, нравственная ответственность за судьбу родного края, школы; свободное самоопределение личности в ценностном пространстве педагогической деятельности; личная ответственность обучающихся за построение собственной жизни. </w:t>
      </w:r>
      <w:r w:rsidRPr="00702E50">
        <w:rPr>
          <w:color w:val="111115"/>
          <w:szCs w:val="28"/>
          <w:bdr w:val="none" w:sz="0" w:space="0" w:color="auto" w:frame="1"/>
        </w:rPr>
        <w:lastRenderedPageBreak/>
        <w:t xml:space="preserve">Основанием для выбора обучающимися данного курса будут являться их жизненные планы, склонности и интересы к будущей педагогической деятельности. </w:t>
      </w:r>
    </w:p>
    <w:p w:rsidR="002D406D" w:rsidRPr="00702E50" w:rsidRDefault="002D406D" w:rsidP="005C7806">
      <w:pPr>
        <w:spacing w:after="0"/>
        <w:ind w:firstLine="709"/>
        <w:jc w:val="center"/>
        <w:rPr>
          <w:b/>
          <w:szCs w:val="28"/>
        </w:rPr>
      </w:pPr>
      <w:bookmarkStart w:id="2" w:name="_Hlk63968231"/>
      <w:r w:rsidRPr="00702E50">
        <w:rPr>
          <w:b/>
          <w:bCs/>
          <w:color w:val="000000"/>
          <w:szCs w:val="28"/>
        </w:rPr>
        <w:t>Требования к результатам обучения</w:t>
      </w:r>
      <w:r>
        <w:rPr>
          <w:b/>
          <w:bCs/>
          <w:color w:val="000000"/>
          <w:szCs w:val="28"/>
        </w:rPr>
        <w:t xml:space="preserve"> физики в 10 классе</w:t>
      </w:r>
    </w:p>
    <w:p w:rsidR="00093324" w:rsidRPr="00AC3CB9" w:rsidRDefault="00093324" w:rsidP="005C7806">
      <w:pPr>
        <w:spacing w:after="0"/>
        <w:ind w:firstLine="709"/>
        <w:jc w:val="both"/>
        <w:rPr>
          <w:szCs w:val="28"/>
        </w:rPr>
      </w:pPr>
      <w:r>
        <w:rPr>
          <w:color w:val="000000"/>
          <w:szCs w:val="28"/>
        </w:rPr>
        <w:t>При изучении физики</w:t>
      </w:r>
      <w:r w:rsidRPr="00702E50">
        <w:rPr>
          <w:color w:val="000000"/>
          <w:szCs w:val="28"/>
        </w:rPr>
        <w:t xml:space="preserve"> в </w:t>
      </w:r>
      <w:r w:rsidR="00932A1B">
        <w:rPr>
          <w:color w:val="000000"/>
          <w:szCs w:val="28"/>
        </w:rPr>
        <w:t>10 классе</w:t>
      </w:r>
      <w:r w:rsidRPr="00702E50">
        <w:rPr>
          <w:color w:val="000000"/>
          <w:szCs w:val="28"/>
        </w:rPr>
        <w:t xml:space="preserve"> планируется достижение личностных, </w:t>
      </w:r>
      <w:proofErr w:type="spellStart"/>
      <w:r w:rsidRPr="00702E50">
        <w:rPr>
          <w:color w:val="000000"/>
          <w:szCs w:val="28"/>
        </w:rPr>
        <w:t>мета</w:t>
      </w:r>
      <w:r>
        <w:rPr>
          <w:color w:val="000000"/>
          <w:szCs w:val="28"/>
        </w:rPr>
        <w:t>п</w:t>
      </w:r>
      <w:r w:rsidRPr="00702E50">
        <w:rPr>
          <w:color w:val="000000"/>
          <w:szCs w:val="28"/>
        </w:rPr>
        <w:t>редметных</w:t>
      </w:r>
      <w:proofErr w:type="spellEnd"/>
      <w:r w:rsidRPr="00702E50">
        <w:rPr>
          <w:color w:val="000000"/>
          <w:szCs w:val="28"/>
        </w:rPr>
        <w:t xml:space="preserve"> и предметных результатов</w:t>
      </w:r>
      <w:r>
        <w:rPr>
          <w:color w:val="000000"/>
          <w:szCs w:val="28"/>
        </w:rPr>
        <w:t xml:space="preserve"> (представлены в Основной образовательной программе основного общего образования в МАОУ «Средняя школа № 36»).</w:t>
      </w:r>
    </w:p>
    <w:p w:rsidR="00093324" w:rsidRPr="00AC3CB9" w:rsidRDefault="00093324" w:rsidP="005C7806">
      <w:pPr>
        <w:spacing w:after="0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="00932A1B">
        <w:rPr>
          <w:color w:val="000000"/>
          <w:szCs w:val="28"/>
          <w:shd w:val="clear" w:color="auto" w:fill="FFFFFF"/>
        </w:rPr>
        <w:t>о завершению курса физики в 10 классе</w:t>
      </w:r>
      <w:r w:rsidRPr="00AC3CB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обучающиеся</w:t>
      </w:r>
      <w:r w:rsidRPr="00AC3CB9">
        <w:rPr>
          <w:color w:val="000000"/>
          <w:szCs w:val="28"/>
          <w:shd w:val="clear" w:color="auto" w:fill="FFFFFF"/>
        </w:rPr>
        <w:t xml:space="preserve"> должны овладеть следующими предметными результатами:</w:t>
      </w:r>
    </w:p>
    <w:bookmarkEnd w:id="2"/>
    <w:p w:rsidR="00CF35F6" w:rsidRPr="00CF35F6" w:rsidRDefault="00CF35F6" w:rsidP="005C7806">
      <w:pPr>
        <w:spacing w:after="0"/>
        <w:rPr>
          <w:i/>
        </w:rPr>
      </w:pPr>
      <w:r>
        <w:rPr>
          <w:rFonts w:eastAsia="Times New Roman"/>
          <w:i/>
          <w:szCs w:val="28"/>
        </w:rPr>
        <w:t xml:space="preserve">Выпускник </w:t>
      </w:r>
      <w:r w:rsidRPr="00CF35F6">
        <w:rPr>
          <w:rFonts w:eastAsia="Times New Roman"/>
          <w:i/>
          <w:szCs w:val="28"/>
        </w:rPr>
        <w:t>научится:</w:t>
      </w:r>
    </w:p>
    <w:p w:rsidR="00CF35F6" w:rsidRPr="00BE0923" w:rsidRDefault="00CF35F6" w:rsidP="00CF35F6">
      <w:pPr>
        <w:pStyle w:val="a"/>
        <w:spacing w:line="276" w:lineRule="auto"/>
        <w:rPr>
          <w:rFonts w:ascii="Arial" w:hAnsi="Arial" w:cs="Arial"/>
        </w:rPr>
      </w:pPr>
      <w:r w:rsidRPr="00BE0923"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CF35F6" w:rsidRPr="00BE0923" w:rsidRDefault="00CF35F6" w:rsidP="00CF35F6">
      <w:pPr>
        <w:pStyle w:val="a"/>
        <w:spacing w:line="276" w:lineRule="auto"/>
        <w:rPr>
          <w:rFonts w:ascii="Arial" w:hAnsi="Arial" w:cs="Arial"/>
        </w:rPr>
      </w:pPr>
      <w:r w:rsidRPr="00BE0923">
        <w:t>демонстрировать на примерах взаимосвязь между физикой и другими естественными науками;</w:t>
      </w:r>
    </w:p>
    <w:p w:rsidR="00CF35F6" w:rsidRPr="00BE0923" w:rsidRDefault="00CF35F6" w:rsidP="00CF35F6">
      <w:pPr>
        <w:pStyle w:val="a"/>
        <w:spacing w:line="276" w:lineRule="auto"/>
        <w:rPr>
          <w:rFonts w:ascii="Arial" w:hAnsi="Arial" w:cs="Arial"/>
        </w:rPr>
      </w:pPr>
      <w:r w:rsidRPr="00BE0923">
        <w:t>устанавливать взаимосвязь естественно</w:t>
      </w:r>
      <w:r>
        <w:t xml:space="preserve"> - </w:t>
      </w:r>
      <w:r w:rsidRPr="00BE0923">
        <w:t>научных явлений и применять основные физические модели для их описания и объяснения;</w:t>
      </w:r>
    </w:p>
    <w:p w:rsidR="00CF35F6" w:rsidRPr="00BE0923" w:rsidRDefault="00CF35F6" w:rsidP="00CF35F6">
      <w:pPr>
        <w:pStyle w:val="a"/>
        <w:spacing w:line="276" w:lineRule="auto"/>
        <w:rPr>
          <w:rFonts w:ascii="Arial" w:hAnsi="Arial" w:cs="Arial"/>
        </w:rPr>
      </w:pPr>
      <w:r w:rsidRPr="00BE0923"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CF35F6" w:rsidRPr="00BE0923" w:rsidRDefault="00CF35F6" w:rsidP="00CF35F6">
      <w:pPr>
        <w:pStyle w:val="a"/>
        <w:spacing w:line="276" w:lineRule="auto"/>
        <w:rPr>
          <w:rFonts w:ascii="Arial" w:hAnsi="Arial" w:cs="Arial"/>
        </w:rPr>
      </w:pPr>
      <w:r w:rsidRPr="00BE0923"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</w:t>
      </w:r>
      <w:r>
        <w:t>р</w:t>
      </w:r>
      <w:r w:rsidRPr="00BE0923">
        <w:t>.) и формы научного познания (факты, законы, теории), демонстрируя на примерах их роль и место в научном познании;</w:t>
      </w:r>
    </w:p>
    <w:p w:rsidR="00CF35F6" w:rsidRPr="00BE0923" w:rsidRDefault="00CF35F6" w:rsidP="00CF35F6">
      <w:pPr>
        <w:pStyle w:val="a"/>
        <w:spacing w:line="276" w:lineRule="auto"/>
        <w:rPr>
          <w:rFonts w:ascii="Arial" w:hAnsi="Arial" w:cs="Arial"/>
        </w:rPr>
      </w:pPr>
      <w:r w:rsidRPr="00BE0923"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CF35F6" w:rsidRPr="00BE0923" w:rsidRDefault="00CF35F6" w:rsidP="00CF35F6">
      <w:pPr>
        <w:pStyle w:val="a"/>
        <w:spacing w:line="276" w:lineRule="auto"/>
        <w:rPr>
          <w:rFonts w:ascii="Arial" w:hAnsi="Arial" w:cs="Arial"/>
        </w:rPr>
      </w:pPr>
      <w:r w:rsidRPr="00BE0923"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</w:t>
      </w:r>
      <w:r>
        <w:t>,</w:t>
      </w:r>
      <w:r w:rsidRPr="00BE0923">
        <w:t xml:space="preserve"> и делать вывод с учетом погрешности измерений;</w:t>
      </w:r>
    </w:p>
    <w:p w:rsidR="00CF35F6" w:rsidRPr="00BE0923" w:rsidRDefault="00CF35F6" w:rsidP="00CF35F6">
      <w:pPr>
        <w:pStyle w:val="a"/>
        <w:spacing w:line="276" w:lineRule="auto"/>
        <w:rPr>
          <w:rFonts w:ascii="Arial" w:hAnsi="Arial" w:cs="Arial"/>
        </w:rPr>
      </w:pPr>
      <w:r w:rsidRPr="00BE0923"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CF35F6" w:rsidRPr="00BE0923" w:rsidRDefault="00CF35F6" w:rsidP="00CF35F6">
      <w:pPr>
        <w:pStyle w:val="a"/>
        <w:spacing w:line="276" w:lineRule="auto"/>
        <w:rPr>
          <w:rFonts w:ascii="Arial" w:hAnsi="Arial" w:cs="Arial"/>
        </w:rPr>
      </w:pPr>
      <w:r w:rsidRPr="00BE0923">
        <w:lastRenderedPageBreak/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CF35F6" w:rsidRPr="00BE0923" w:rsidRDefault="00CF35F6" w:rsidP="00CF35F6">
      <w:pPr>
        <w:pStyle w:val="a"/>
        <w:spacing w:line="276" w:lineRule="auto"/>
        <w:rPr>
          <w:rFonts w:ascii="Arial" w:hAnsi="Arial" w:cs="Arial"/>
        </w:rPr>
      </w:pPr>
      <w:r w:rsidRPr="00BE0923">
        <w:t xml:space="preserve">решать качественные задачи (в том числе и </w:t>
      </w:r>
      <w:proofErr w:type="spellStart"/>
      <w:r w:rsidRPr="00BE0923">
        <w:t>межпредметного</w:t>
      </w:r>
      <w:proofErr w:type="spellEnd"/>
      <w:r w:rsidRPr="00BE0923"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CF35F6" w:rsidRPr="00BE0923" w:rsidRDefault="00CF35F6" w:rsidP="00CF35F6">
      <w:pPr>
        <w:pStyle w:val="a"/>
        <w:spacing w:line="276" w:lineRule="auto"/>
        <w:rPr>
          <w:rFonts w:ascii="Arial" w:hAnsi="Arial" w:cs="Arial"/>
        </w:rPr>
      </w:pPr>
      <w:proofErr w:type="gramStart"/>
      <w:r w:rsidRPr="00BE0923"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CF35F6" w:rsidRPr="00BE0923" w:rsidRDefault="00CF35F6" w:rsidP="00CF35F6">
      <w:pPr>
        <w:pStyle w:val="a"/>
        <w:spacing w:line="276" w:lineRule="auto"/>
        <w:rPr>
          <w:rFonts w:ascii="Arial" w:hAnsi="Arial" w:cs="Arial"/>
        </w:rPr>
      </w:pPr>
      <w:r w:rsidRPr="00BE0923">
        <w:t xml:space="preserve">учитывать границы применения изученных физических моделей при решении физических и </w:t>
      </w:r>
      <w:proofErr w:type="spellStart"/>
      <w:r w:rsidRPr="00BE0923">
        <w:t>межпредметных</w:t>
      </w:r>
      <w:proofErr w:type="spellEnd"/>
      <w:r w:rsidRPr="00BE0923">
        <w:t xml:space="preserve"> задач;</w:t>
      </w:r>
    </w:p>
    <w:p w:rsidR="00CF35F6" w:rsidRPr="00BE0923" w:rsidRDefault="00CF35F6" w:rsidP="00CF35F6">
      <w:pPr>
        <w:pStyle w:val="a"/>
        <w:spacing w:line="276" w:lineRule="auto"/>
        <w:rPr>
          <w:rFonts w:ascii="Arial" w:hAnsi="Arial" w:cs="Arial"/>
        </w:rPr>
      </w:pPr>
      <w:r w:rsidRPr="00BE0923">
        <w:t>использовать информацию и применять знания о принципах работы и основных характеристиках</w:t>
      </w:r>
      <w:r w:rsidRPr="00BE0923">
        <w:rPr>
          <w:i/>
          <w:iCs/>
        </w:rPr>
        <w:t xml:space="preserve"> </w:t>
      </w:r>
      <w:r w:rsidRPr="00BE0923">
        <w:t>изученных машин, приборов и других технических устрой</w:t>
      </w:r>
      <w:proofErr w:type="gramStart"/>
      <w:r w:rsidRPr="00BE0923">
        <w:t>ств дл</w:t>
      </w:r>
      <w:proofErr w:type="gramEnd"/>
      <w:r w:rsidRPr="00BE0923">
        <w:t>я решения практических, учебно-исследовательских и проектных задач;</w:t>
      </w:r>
    </w:p>
    <w:p w:rsidR="00CF35F6" w:rsidRDefault="00CF35F6" w:rsidP="00CF35F6">
      <w:pPr>
        <w:pStyle w:val="a"/>
        <w:spacing w:line="276" w:lineRule="auto"/>
      </w:pPr>
      <w:r w:rsidRPr="00BE0923"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CF35F6" w:rsidRPr="00691D2F" w:rsidRDefault="00CF35F6" w:rsidP="005C7806">
      <w:pPr>
        <w:spacing w:after="0"/>
        <w:jc w:val="both"/>
        <w:rPr>
          <w:color w:val="000000"/>
          <w:szCs w:val="28"/>
        </w:rPr>
      </w:pPr>
      <w:r w:rsidRPr="00691D2F">
        <w:rPr>
          <w:i/>
          <w:iCs/>
          <w:color w:val="000000"/>
          <w:szCs w:val="28"/>
        </w:rPr>
        <w:t>Выпускник получит возможность научиться:</w:t>
      </w:r>
    </w:p>
    <w:p w:rsidR="00CF35F6" w:rsidRPr="00C350DE" w:rsidRDefault="00CF35F6" w:rsidP="005C7806">
      <w:pPr>
        <w:pStyle w:val="a"/>
        <w:spacing w:line="276" w:lineRule="auto"/>
        <w:rPr>
          <w:rFonts w:ascii="Arial" w:hAnsi="Arial" w:cs="Arial"/>
          <w:i/>
        </w:rPr>
      </w:pPr>
      <w:r w:rsidRPr="00C350DE">
        <w:rPr>
          <w:i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CF35F6" w:rsidRPr="00C350DE" w:rsidRDefault="00CF35F6" w:rsidP="00CF35F6">
      <w:pPr>
        <w:pStyle w:val="a"/>
        <w:spacing w:line="276" w:lineRule="auto"/>
        <w:rPr>
          <w:rFonts w:ascii="Arial" w:hAnsi="Arial" w:cs="Arial"/>
          <w:i/>
        </w:rPr>
      </w:pPr>
      <w:r w:rsidRPr="00C350DE">
        <w:rPr>
          <w:i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CF35F6" w:rsidRPr="00C350DE" w:rsidRDefault="00CF35F6" w:rsidP="00CF35F6">
      <w:pPr>
        <w:pStyle w:val="a"/>
        <w:spacing w:line="276" w:lineRule="auto"/>
        <w:rPr>
          <w:rFonts w:ascii="Arial" w:hAnsi="Arial" w:cs="Arial"/>
          <w:i/>
        </w:rPr>
      </w:pPr>
      <w:proofErr w:type="gramStart"/>
      <w:r w:rsidRPr="00C350DE">
        <w:rPr>
          <w:i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CF35F6" w:rsidRPr="00C350DE" w:rsidRDefault="00CF35F6" w:rsidP="00CF35F6">
      <w:pPr>
        <w:pStyle w:val="a"/>
        <w:spacing w:line="276" w:lineRule="auto"/>
        <w:rPr>
          <w:rFonts w:ascii="Arial" w:hAnsi="Arial" w:cs="Arial"/>
          <w:i/>
        </w:rPr>
      </w:pPr>
      <w:r w:rsidRPr="00C350DE">
        <w:rPr>
          <w:i/>
        </w:rPr>
        <w:t>выдвигать гипотезы на основе знания основополагающих физических закономерностей и законов;</w:t>
      </w:r>
    </w:p>
    <w:p w:rsidR="00CF35F6" w:rsidRPr="00C350DE" w:rsidRDefault="00CF35F6" w:rsidP="00CF35F6">
      <w:pPr>
        <w:pStyle w:val="a"/>
        <w:spacing w:line="276" w:lineRule="auto"/>
        <w:rPr>
          <w:rFonts w:ascii="Arial" w:hAnsi="Arial" w:cs="Arial"/>
          <w:i/>
        </w:rPr>
      </w:pPr>
      <w:r w:rsidRPr="00C350DE">
        <w:rPr>
          <w:i/>
        </w:rPr>
        <w:t>самостоятельно планировать и проводить физические эксперименты;</w:t>
      </w:r>
    </w:p>
    <w:p w:rsidR="00CF35F6" w:rsidRPr="00C350DE" w:rsidRDefault="00CF35F6" w:rsidP="00CF35F6">
      <w:pPr>
        <w:pStyle w:val="a"/>
        <w:spacing w:line="276" w:lineRule="auto"/>
        <w:rPr>
          <w:rFonts w:ascii="Arial" w:hAnsi="Arial" w:cs="Arial"/>
          <w:i/>
        </w:rPr>
      </w:pPr>
      <w:r w:rsidRPr="00C350DE">
        <w:rPr>
          <w:i/>
        </w:rPr>
        <w:t>характеризовать глобальные проблемы, стоящие перед человечеством: энергетические, сырьевые, экологические</w:t>
      </w:r>
      <w:r>
        <w:rPr>
          <w:i/>
        </w:rPr>
        <w:t>,</w:t>
      </w:r>
      <w:r w:rsidRPr="00C350DE">
        <w:rPr>
          <w:i/>
        </w:rPr>
        <w:t xml:space="preserve"> </w:t>
      </w:r>
      <w:r>
        <w:rPr>
          <w:i/>
        </w:rPr>
        <w:t xml:space="preserve">– </w:t>
      </w:r>
      <w:r w:rsidRPr="00C350DE">
        <w:rPr>
          <w:i/>
        </w:rPr>
        <w:t>и роль физики в решении этих проблем;</w:t>
      </w:r>
    </w:p>
    <w:p w:rsidR="00CF35F6" w:rsidRPr="00C350DE" w:rsidRDefault="00CF35F6" w:rsidP="00CF35F6">
      <w:pPr>
        <w:pStyle w:val="a"/>
        <w:spacing w:line="276" w:lineRule="auto"/>
        <w:rPr>
          <w:rFonts w:ascii="Arial" w:hAnsi="Arial" w:cs="Arial"/>
          <w:i/>
        </w:rPr>
      </w:pPr>
      <w:r w:rsidRPr="00C350DE">
        <w:rPr>
          <w:i/>
        </w:rPr>
        <w:t>решать практико-ориентированные качественные и расч</w:t>
      </w:r>
      <w:r>
        <w:rPr>
          <w:i/>
        </w:rPr>
        <w:t>е</w:t>
      </w:r>
      <w:r w:rsidRPr="00C350DE">
        <w:rPr>
          <w:i/>
        </w:rPr>
        <w:t xml:space="preserve">тные физические задачи с выбором физической модели, используя несколько </w:t>
      </w:r>
      <w:r w:rsidRPr="00C350DE">
        <w:rPr>
          <w:i/>
        </w:rPr>
        <w:lastRenderedPageBreak/>
        <w:t xml:space="preserve">физических законов или формул, </w:t>
      </w:r>
      <w:r w:rsidRPr="006C3ECB">
        <w:rPr>
          <w:i/>
        </w:rPr>
        <w:t>связывающих</w:t>
      </w:r>
      <w:r w:rsidRPr="00C350DE">
        <w:rPr>
          <w:i/>
        </w:rPr>
        <w:t xml:space="preserve"> известные физические величины, в контексте </w:t>
      </w:r>
      <w:proofErr w:type="spellStart"/>
      <w:r w:rsidRPr="00C350DE">
        <w:rPr>
          <w:i/>
        </w:rPr>
        <w:t>межпредметных</w:t>
      </w:r>
      <w:proofErr w:type="spellEnd"/>
      <w:r w:rsidRPr="00C350DE">
        <w:rPr>
          <w:i/>
        </w:rPr>
        <w:t xml:space="preserve"> </w:t>
      </w:r>
      <w:r w:rsidRPr="006C3ECB">
        <w:rPr>
          <w:i/>
        </w:rPr>
        <w:t>связей</w:t>
      </w:r>
      <w:r w:rsidRPr="00C350DE">
        <w:rPr>
          <w:i/>
        </w:rPr>
        <w:t>;</w:t>
      </w:r>
    </w:p>
    <w:p w:rsidR="00CF35F6" w:rsidRPr="00C350DE" w:rsidRDefault="00CF35F6" w:rsidP="005C7806">
      <w:pPr>
        <w:pStyle w:val="a"/>
        <w:spacing w:line="276" w:lineRule="auto"/>
        <w:rPr>
          <w:rFonts w:ascii="Arial" w:hAnsi="Arial" w:cs="Arial"/>
          <w:i/>
        </w:rPr>
      </w:pPr>
      <w:r w:rsidRPr="00C350DE">
        <w:rPr>
          <w:i/>
        </w:rPr>
        <w:t>объяснять принципы работы и характеристики изученных машин, приборов и технических устройств;</w:t>
      </w:r>
    </w:p>
    <w:p w:rsidR="009E7267" w:rsidRPr="00CF35F6" w:rsidRDefault="00CF35F6" w:rsidP="005C780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F35F6">
        <w:rPr>
          <w:i/>
          <w:sz w:val="28"/>
          <w:szCs w:val="28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CF35F6">
        <w:rPr>
          <w:i/>
          <w:sz w:val="28"/>
          <w:szCs w:val="28"/>
        </w:rPr>
        <w:t>проблему</w:t>
      </w:r>
      <w:proofErr w:type="gramEnd"/>
      <w:r w:rsidRPr="00CF35F6">
        <w:rPr>
          <w:i/>
          <w:sz w:val="28"/>
          <w:szCs w:val="28"/>
        </w:rPr>
        <w:t xml:space="preserve"> как на основе имеющихся знаний, так и при помощи методов оценки.</w:t>
      </w:r>
      <w:r w:rsidR="009E7267" w:rsidRPr="00CF35F6">
        <w:rPr>
          <w:color w:val="000000"/>
          <w:sz w:val="28"/>
          <w:szCs w:val="28"/>
        </w:rPr>
        <w:t>.</w:t>
      </w:r>
    </w:p>
    <w:p w:rsidR="00370341" w:rsidRPr="00092F00" w:rsidRDefault="009E7267" w:rsidP="00370341">
      <w:pPr>
        <w:spacing w:after="0"/>
        <w:ind w:firstLine="709"/>
        <w:jc w:val="center"/>
        <w:rPr>
          <w:b/>
          <w:szCs w:val="28"/>
        </w:rPr>
      </w:pPr>
      <w:r w:rsidRPr="009E7267">
        <w:rPr>
          <w:color w:val="000000"/>
          <w:szCs w:val="28"/>
        </w:rPr>
        <w:t> </w:t>
      </w:r>
      <w:r w:rsidR="00370341" w:rsidRPr="00092F00">
        <w:rPr>
          <w:b/>
          <w:bCs/>
          <w:color w:val="000000"/>
          <w:szCs w:val="28"/>
        </w:rPr>
        <w:t xml:space="preserve">Учебно-методическое обеспечение курса </w:t>
      </w:r>
    </w:p>
    <w:p w:rsidR="00370341" w:rsidRPr="00092F00" w:rsidRDefault="00370341" w:rsidP="00370341">
      <w:pPr>
        <w:spacing w:after="0"/>
        <w:ind w:firstLine="709"/>
        <w:jc w:val="center"/>
        <w:rPr>
          <w:i/>
          <w:iCs/>
          <w:szCs w:val="28"/>
        </w:rPr>
      </w:pPr>
      <w:r w:rsidRPr="00092F00">
        <w:rPr>
          <w:i/>
          <w:iCs/>
          <w:szCs w:val="28"/>
        </w:rPr>
        <w:t>Литература, используемая учителем:</w:t>
      </w:r>
    </w:p>
    <w:p w:rsidR="00370341" w:rsidRPr="00415D30" w:rsidRDefault="00370341" w:rsidP="00370341">
      <w:pPr>
        <w:numPr>
          <w:ilvl w:val="0"/>
          <w:numId w:val="11"/>
        </w:numPr>
        <w:spacing w:after="0"/>
        <w:ind w:left="426" w:hanging="426"/>
        <w:jc w:val="both"/>
        <w:rPr>
          <w:spacing w:val="-1"/>
          <w:szCs w:val="28"/>
          <w:lang w:bidi="hi-IN"/>
        </w:rPr>
      </w:pPr>
      <w:r w:rsidRPr="00415D30">
        <w:rPr>
          <w:szCs w:val="28"/>
          <w:lang w:bidi="hi-IN"/>
        </w:rPr>
        <w:t>Серия  «</w:t>
      </w:r>
      <w:r w:rsidRPr="00415D30">
        <w:rPr>
          <w:spacing w:val="-1"/>
          <w:szCs w:val="28"/>
          <w:lang w:bidi="hi-IN"/>
        </w:rPr>
        <w:t>Стандарты второго поколения». Примерные программы основного общего образования. Физика. Естествознание. – М.: Просвещение, 201</w:t>
      </w:r>
      <w:r>
        <w:rPr>
          <w:spacing w:val="-1"/>
          <w:szCs w:val="28"/>
          <w:lang w:bidi="hi-IN"/>
        </w:rPr>
        <w:t>7 г</w:t>
      </w:r>
      <w:r w:rsidRPr="00415D30">
        <w:rPr>
          <w:spacing w:val="-1"/>
          <w:szCs w:val="28"/>
          <w:lang w:bidi="hi-IN"/>
        </w:rPr>
        <w:t>.</w:t>
      </w:r>
    </w:p>
    <w:p w:rsidR="00370341" w:rsidRPr="00415D30" w:rsidRDefault="00370341" w:rsidP="005C7806">
      <w:pPr>
        <w:numPr>
          <w:ilvl w:val="0"/>
          <w:numId w:val="11"/>
        </w:numPr>
        <w:spacing w:after="0"/>
        <w:ind w:left="426" w:hanging="426"/>
        <w:jc w:val="both"/>
        <w:rPr>
          <w:szCs w:val="28"/>
          <w:lang w:bidi="hi-IN"/>
        </w:rPr>
      </w:pPr>
      <w:r w:rsidRPr="00415D30">
        <w:rPr>
          <w:szCs w:val="28"/>
          <w:lang w:bidi="hi-IN"/>
        </w:rPr>
        <w:t>Программы общеобразовательных учреждений. Физика. 10-11 классы. – М.: Просвещение, 201</w:t>
      </w:r>
      <w:r>
        <w:rPr>
          <w:szCs w:val="28"/>
          <w:lang w:bidi="hi-IN"/>
        </w:rPr>
        <w:t>7 г</w:t>
      </w:r>
      <w:r w:rsidRPr="00415D30">
        <w:rPr>
          <w:szCs w:val="28"/>
          <w:lang w:bidi="hi-IN"/>
        </w:rPr>
        <w:t>.</w:t>
      </w:r>
    </w:p>
    <w:p w:rsidR="00370341" w:rsidRPr="00415D30" w:rsidRDefault="00370341" w:rsidP="005C7806">
      <w:pPr>
        <w:numPr>
          <w:ilvl w:val="0"/>
          <w:numId w:val="11"/>
        </w:numPr>
        <w:shd w:val="clear" w:color="auto" w:fill="FFFFFF"/>
        <w:spacing w:after="0"/>
        <w:ind w:left="426" w:hanging="426"/>
        <w:contextualSpacing/>
        <w:jc w:val="both"/>
        <w:rPr>
          <w:rFonts w:eastAsia="Times New Roman"/>
          <w:szCs w:val="28"/>
          <w:lang w:eastAsia="ru-RU"/>
        </w:rPr>
      </w:pPr>
      <w:r w:rsidRPr="00415D30">
        <w:rPr>
          <w:rFonts w:eastAsia="Times New Roman"/>
          <w:szCs w:val="28"/>
          <w:lang w:eastAsia="ru-RU"/>
        </w:rPr>
        <w:t xml:space="preserve">Шилов В.Ф. Физика: 10 – 11 </w:t>
      </w:r>
      <w:proofErr w:type="spellStart"/>
      <w:r w:rsidRPr="00415D30">
        <w:rPr>
          <w:rFonts w:eastAsia="Times New Roman"/>
          <w:szCs w:val="28"/>
          <w:lang w:eastAsia="ru-RU"/>
        </w:rPr>
        <w:t>кл</w:t>
      </w:r>
      <w:proofErr w:type="spellEnd"/>
      <w:r w:rsidRPr="00415D30">
        <w:rPr>
          <w:rFonts w:eastAsia="Times New Roman"/>
          <w:szCs w:val="28"/>
          <w:lang w:eastAsia="ru-RU"/>
        </w:rPr>
        <w:t>.: поурочное планирование: кн. для учителя / В.Ф. Шилов. – М.: Просвещение, 201</w:t>
      </w:r>
      <w:r>
        <w:rPr>
          <w:rFonts w:eastAsia="Times New Roman"/>
          <w:szCs w:val="28"/>
          <w:lang w:eastAsia="ru-RU"/>
        </w:rPr>
        <w:t>6 г</w:t>
      </w:r>
      <w:r w:rsidRPr="00415D30">
        <w:rPr>
          <w:rFonts w:eastAsia="Times New Roman"/>
          <w:szCs w:val="28"/>
          <w:lang w:eastAsia="ru-RU"/>
        </w:rPr>
        <w:t>.</w:t>
      </w:r>
    </w:p>
    <w:p w:rsidR="00370341" w:rsidRPr="00415D30" w:rsidRDefault="00370341" w:rsidP="0037034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/>
          <w:szCs w:val="28"/>
          <w:lang w:eastAsia="ru-RU"/>
        </w:rPr>
      </w:pPr>
      <w:proofErr w:type="spellStart"/>
      <w:r w:rsidRPr="00415D30">
        <w:rPr>
          <w:rFonts w:eastAsia="Times New Roman"/>
          <w:szCs w:val="28"/>
          <w:lang w:eastAsia="ru-RU"/>
        </w:rPr>
        <w:t>Мякишев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 Г.Я., </w:t>
      </w:r>
      <w:proofErr w:type="spellStart"/>
      <w:r w:rsidRPr="00415D30">
        <w:rPr>
          <w:rFonts w:eastAsia="Times New Roman"/>
          <w:szCs w:val="28"/>
          <w:lang w:eastAsia="ru-RU"/>
        </w:rPr>
        <w:t>Буховцев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 Б.Б., Сотский Н.Н.</w:t>
      </w:r>
      <w:r>
        <w:rPr>
          <w:rFonts w:eastAsia="Times New Roman"/>
          <w:szCs w:val="28"/>
          <w:lang w:eastAsia="ru-RU"/>
        </w:rPr>
        <w:t xml:space="preserve">, В.Н. </w:t>
      </w:r>
      <w:proofErr w:type="spellStart"/>
      <w:r>
        <w:rPr>
          <w:rFonts w:eastAsia="Times New Roman"/>
          <w:szCs w:val="28"/>
          <w:lang w:eastAsia="ru-RU"/>
        </w:rPr>
        <w:t>Чаругин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  Физика 10</w:t>
      </w:r>
      <w:r>
        <w:rPr>
          <w:rFonts w:eastAsia="Times New Roman"/>
          <w:szCs w:val="28"/>
          <w:lang w:eastAsia="ru-RU"/>
        </w:rPr>
        <w:t>,11</w:t>
      </w:r>
      <w:r w:rsidRPr="00415D30">
        <w:rPr>
          <w:rFonts w:eastAsia="Times New Roman"/>
          <w:szCs w:val="28"/>
          <w:lang w:eastAsia="ru-RU"/>
        </w:rPr>
        <w:t xml:space="preserve"> класс</w:t>
      </w:r>
      <w:r>
        <w:rPr>
          <w:rFonts w:eastAsia="Times New Roman"/>
          <w:szCs w:val="28"/>
          <w:lang w:eastAsia="ru-RU"/>
        </w:rPr>
        <w:t xml:space="preserve"> – М.: Просвещение, 2019 г.</w:t>
      </w:r>
    </w:p>
    <w:p w:rsidR="00370341" w:rsidRPr="00415D30" w:rsidRDefault="00370341" w:rsidP="005C7806">
      <w:pPr>
        <w:numPr>
          <w:ilvl w:val="0"/>
          <w:numId w:val="11"/>
        </w:numPr>
        <w:spacing w:after="0"/>
        <w:ind w:left="426" w:right="-6" w:hanging="426"/>
        <w:jc w:val="both"/>
        <w:rPr>
          <w:rFonts w:eastAsia="Times New Roman"/>
          <w:szCs w:val="28"/>
          <w:lang w:eastAsia="ru-RU"/>
        </w:rPr>
      </w:pPr>
      <w:r w:rsidRPr="00415D30">
        <w:rPr>
          <w:rFonts w:eastAsia="Times New Roman"/>
          <w:szCs w:val="28"/>
          <w:lang w:eastAsia="ru-RU"/>
        </w:rPr>
        <w:t>ЕГЭ: 201</w:t>
      </w:r>
      <w:r>
        <w:rPr>
          <w:rFonts w:eastAsia="Times New Roman"/>
          <w:szCs w:val="28"/>
          <w:lang w:eastAsia="ru-RU"/>
        </w:rPr>
        <w:t>5</w:t>
      </w:r>
      <w:r w:rsidRPr="00415D30">
        <w:rPr>
          <w:rFonts w:eastAsia="Times New Roman"/>
          <w:szCs w:val="28"/>
          <w:lang w:eastAsia="ru-RU"/>
        </w:rPr>
        <w:t xml:space="preserve">: Физика / авт.-сост. А.В. Берков, В.А. Грибов. – М.: АСТ: </w:t>
      </w:r>
      <w:proofErr w:type="spellStart"/>
      <w:r w:rsidRPr="00415D30">
        <w:rPr>
          <w:rFonts w:eastAsia="Times New Roman"/>
          <w:szCs w:val="28"/>
          <w:lang w:eastAsia="ru-RU"/>
        </w:rPr>
        <w:t>Астрель</w:t>
      </w:r>
      <w:proofErr w:type="spellEnd"/>
      <w:r w:rsidRPr="00415D30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2016 г.</w:t>
      </w:r>
    </w:p>
    <w:p w:rsidR="00370341" w:rsidRPr="00415D30" w:rsidRDefault="00370341" w:rsidP="005C7806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eastAsia="Times New Roman"/>
          <w:szCs w:val="28"/>
          <w:lang w:eastAsia="ru-RU"/>
        </w:rPr>
      </w:pPr>
      <w:r w:rsidRPr="00415D30">
        <w:rPr>
          <w:rFonts w:eastAsia="Times New Roman"/>
          <w:szCs w:val="28"/>
          <w:lang w:eastAsia="ru-RU"/>
        </w:rPr>
        <w:t xml:space="preserve">Олимпиадные задачи по физике / С.Б. </w:t>
      </w:r>
      <w:proofErr w:type="spellStart"/>
      <w:r w:rsidRPr="00415D30">
        <w:rPr>
          <w:rFonts w:eastAsia="Times New Roman"/>
          <w:szCs w:val="28"/>
          <w:lang w:eastAsia="ru-RU"/>
        </w:rPr>
        <w:t>Вениг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и др. – М.: </w:t>
      </w:r>
      <w:proofErr w:type="spellStart"/>
      <w:r w:rsidRPr="00415D30">
        <w:rPr>
          <w:rFonts w:eastAsia="Times New Roman"/>
          <w:szCs w:val="28"/>
          <w:lang w:eastAsia="ru-RU"/>
        </w:rPr>
        <w:t>Вентана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Pr="00415D30">
        <w:rPr>
          <w:rFonts w:eastAsia="Times New Roman"/>
          <w:szCs w:val="28"/>
          <w:lang w:eastAsia="ru-RU"/>
        </w:rPr>
        <w:t xml:space="preserve"> –</w:t>
      </w:r>
      <w:r>
        <w:rPr>
          <w:rFonts w:eastAsia="Times New Roman"/>
          <w:szCs w:val="28"/>
          <w:lang w:eastAsia="ru-RU"/>
        </w:rPr>
        <w:t xml:space="preserve"> </w:t>
      </w:r>
      <w:r w:rsidRPr="00415D30">
        <w:rPr>
          <w:rFonts w:eastAsia="Times New Roman"/>
          <w:szCs w:val="28"/>
          <w:lang w:eastAsia="ru-RU"/>
        </w:rPr>
        <w:t>Граф, 2016</w:t>
      </w:r>
      <w:r>
        <w:rPr>
          <w:rFonts w:eastAsia="Times New Roman"/>
          <w:szCs w:val="28"/>
          <w:lang w:eastAsia="ru-RU"/>
        </w:rPr>
        <w:t xml:space="preserve"> г</w:t>
      </w:r>
      <w:r w:rsidRPr="00415D30">
        <w:rPr>
          <w:rFonts w:eastAsia="Times New Roman"/>
          <w:szCs w:val="28"/>
          <w:lang w:eastAsia="ru-RU"/>
        </w:rPr>
        <w:t>.</w:t>
      </w:r>
    </w:p>
    <w:p w:rsidR="00370341" w:rsidRPr="00415D30" w:rsidRDefault="00370341" w:rsidP="005C7806">
      <w:pPr>
        <w:numPr>
          <w:ilvl w:val="0"/>
          <w:numId w:val="11"/>
        </w:numPr>
        <w:spacing w:after="0"/>
        <w:ind w:left="426" w:hanging="426"/>
        <w:jc w:val="both"/>
        <w:rPr>
          <w:szCs w:val="28"/>
          <w:lang w:bidi="hi-IN"/>
        </w:rPr>
      </w:pPr>
      <w:proofErr w:type="spellStart"/>
      <w:r w:rsidRPr="00415D30">
        <w:rPr>
          <w:szCs w:val="28"/>
          <w:lang w:bidi="hi-IN"/>
        </w:rPr>
        <w:t>Лукашик</w:t>
      </w:r>
      <w:proofErr w:type="spellEnd"/>
      <w:r>
        <w:rPr>
          <w:szCs w:val="28"/>
          <w:lang w:bidi="hi-IN"/>
        </w:rPr>
        <w:t xml:space="preserve"> </w:t>
      </w:r>
      <w:r w:rsidRPr="00415D30">
        <w:rPr>
          <w:szCs w:val="28"/>
          <w:lang w:bidi="hi-IN"/>
        </w:rPr>
        <w:t xml:space="preserve">В.И. Сборник школьных олимпиадных задач по физике: кн. для учащихся 7 – 11 </w:t>
      </w:r>
      <w:proofErr w:type="spellStart"/>
      <w:r w:rsidRPr="00415D30">
        <w:rPr>
          <w:szCs w:val="28"/>
          <w:lang w:bidi="hi-IN"/>
        </w:rPr>
        <w:t>кл</w:t>
      </w:r>
      <w:proofErr w:type="spellEnd"/>
      <w:r w:rsidRPr="00415D30">
        <w:rPr>
          <w:szCs w:val="28"/>
          <w:lang w:bidi="hi-IN"/>
        </w:rPr>
        <w:t xml:space="preserve">. общеобразовательных  учреждений / В.И. </w:t>
      </w:r>
      <w:proofErr w:type="spellStart"/>
      <w:r w:rsidRPr="00415D30">
        <w:rPr>
          <w:szCs w:val="28"/>
          <w:lang w:bidi="hi-IN"/>
        </w:rPr>
        <w:t>Лукашик</w:t>
      </w:r>
      <w:proofErr w:type="spellEnd"/>
      <w:r w:rsidRPr="00415D30">
        <w:rPr>
          <w:szCs w:val="28"/>
          <w:lang w:bidi="hi-IN"/>
        </w:rPr>
        <w:t xml:space="preserve">, Е.В. </w:t>
      </w:r>
      <w:r>
        <w:rPr>
          <w:szCs w:val="28"/>
          <w:lang w:bidi="hi-IN"/>
        </w:rPr>
        <w:t>Иванова. – М.: Просвещение, 2019 г</w:t>
      </w:r>
      <w:r w:rsidRPr="00415D30">
        <w:rPr>
          <w:szCs w:val="28"/>
          <w:lang w:bidi="hi-IN"/>
        </w:rPr>
        <w:t>.</w:t>
      </w:r>
    </w:p>
    <w:p w:rsidR="00370341" w:rsidRPr="00415D30" w:rsidRDefault="00370341" w:rsidP="005C7806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eastAsia="Times New Roman"/>
          <w:szCs w:val="28"/>
          <w:lang w:eastAsia="ru-RU"/>
        </w:rPr>
      </w:pPr>
      <w:proofErr w:type="spellStart"/>
      <w:r w:rsidRPr="00415D30">
        <w:rPr>
          <w:rFonts w:eastAsia="Times New Roman"/>
          <w:szCs w:val="28"/>
          <w:lang w:eastAsia="ru-RU"/>
        </w:rPr>
        <w:t>Генденштейн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Л.Э., </w:t>
      </w:r>
      <w:proofErr w:type="spellStart"/>
      <w:r w:rsidRPr="00415D30">
        <w:rPr>
          <w:rFonts w:eastAsia="Times New Roman"/>
          <w:szCs w:val="28"/>
          <w:lang w:eastAsia="ru-RU"/>
        </w:rPr>
        <w:t>Кирик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Л.А., И.М. </w:t>
      </w:r>
      <w:proofErr w:type="spellStart"/>
      <w:r w:rsidRPr="00415D30">
        <w:rPr>
          <w:rFonts w:eastAsia="Times New Roman"/>
          <w:szCs w:val="28"/>
          <w:lang w:eastAsia="ru-RU"/>
        </w:rPr>
        <w:t>Гельфгат</w:t>
      </w:r>
      <w:proofErr w:type="spellEnd"/>
      <w:r w:rsidRPr="00415D30">
        <w:rPr>
          <w:rFonts w:eastAsia="Times New Roman"/>
          <w:szCs w:val="28"/>
          <w:lang w:eastAsia="ru-RU"/>
        </w:rPr>
        <w:t>. Задачи по физике с примерами решений. 7 – 9 классы. Под ред.</w:t>
      </w:r>
      <w:r>
        <w:rPr>
          <w:rFonts w:eastAsia="Times New Roman"/>
          <w:szCs w:val="28"/>
          <w:lang w:eastAsia="ru-RU"/>
        </w:rPr>
        <w:t xml:space="preserve"> В.А. Орлова. – М.: </w:t>
      </w:r>
      <w:proofErr w:type="spellStart"/>
      <w:r>
        <w:rPr>
          <w:rFonts w:eastAsia="Times New Roman"/>
          <w:szCs w:val="28"/>
          <w:lang w:eastAsia="ru-RU"/>
        </w:rPr>
        <w:t>Илекса</w:t>
      </w:r>
      <w:proofErr w:type="spellEnd"/>
      <w:r>
        <w:rPr>
          <w:rFonts w:eastAsia="Times New Roman"/>
          <w:szCs w:val="28"/>
          <w:lang w:eastAsia="ru-RU"/>
        </w:rPr>
        <w:t>, 2017 г</w:t>
      </w:r>
      <w:r w:rsidRPr="00415D30">
        <w:rPr>
          <w:rFonts w:eastAsia="Times New Roman"/>
          <w:szCs w:val="28"/>
          <w:lang w:eastAsia="ru-RU"/>
        </w:rPr>
        <w:t>.</w:t>
      </w:r>
    </w:p>
    <w:p w:rsidR="00370341" w:rsidRPr="007E0246" w:rsidRDefault="00370341" w:rsidP="00370341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eastAsia="Times New Roman"/>
          <w:szCs w:val="28"/>
          <w:lang w:eastAsia="ru-RU"/>
        </w:rPr>
      </w:pPr>
      <w:proofErr w:type="spellStart"/>
      <w:r w:rsidRPr="007E0246">
        <w:rPr>
          <w:rFonts w:eastAsia="Times New Roman"/>
          <w:szCs w:val="28"/>
          <w:lang w:eastAsia="ru-RU"/>
        </w:rPr>
        <w:t>Гельфгат</w:t>
      </w:r>
      <w:proofErr w:type="spellEnd"/>
      <w:r w:rsidRPr="007E0246">
        <w:rPr>
          <w:rFonts w:eastAsia="Times New Roman"/>
          <w:szCs w:val="28"/>
          <w:lang w:eastAsia="ru-RU"/>
        </w:rPr>
        <w:t xml:space="preserve"> И.М., </w:t>
      </w:r>
      <w:proofErr w:type="spellStart"/>
      <w:r w:rsidRPr="007E0246">
        <w:rPr>
          <w:rFonts w:eastAsia="Times New Roman"/>
          <w:szCs w:val="28"/>
          <w:lang w:eastAsia="ru-RU"/>
        </w:rPr>
        <w:t>Генденштейн</w:t>
      </w:r>
      <w:proofErr w:type="spellEnd"/>
      <w:r w:rsidRPr="007E0246">
        <w:rPr>
          <w:rFonts w:eastAsia="Times New Roman"/>
          <w:szCs w:val="28"/>
          <w:lang w:eastAsia="ru-RU"/>
        </w:rPr>
        <w:t xml:space="preserve"> Л.Э., </w:t>
      </w:r>
      <w:proofErr w:type="spellStart"/>
      <w:r w:rsidRPr="007E0246">
        <w:rPr>
          <w:rFonts w:eastAsia="Times New Roman"/>
          <w:szCs w:val="28"/>
          <w:lang w:eastAsia="ru-RU"/>
        </w:rPr>
        <w:t>Кирик</w:t>
      </w:r>
      <w:proofErr w:type="spellEnd"/>
      <w:r w:rsidRPr="007E0246">
        <w:rPr>
          <w:rFonts w:eastAsia="Times New Roman"/>
          <w:szCs w:val="28"/>
          <w:lang w:eastAsia="ru-RU"/>
        </w:rPr>
        <w:t xml:space="preserve"> Л.А. 1001 задача по физике с ответами, указаниями, решениями. – М.: </w:t>
      </w:r>
      <w:proofErr w:type="spellStart"/>
      <w:r w:rsidRPr="007E0246">
        <w:rPr>
          <w:rFonts w:eastAsia="Times New Roman"/>
          <w:szCs w:val="28"/>
          <w:lang w:eastAsia="ru-RU"/>
        </w:rPr>
        <w:t>Илекса</w:t>
      </w:r>
      <w:proofErr w:type="spellEnd"/>
      <w:r w:rsidRPr="007E0246">
        <w:rPr>
          <w:rFonts w:eastAsia="Times New Roman"/>
          <w:szCs w:val="28"/>
          <w:lang w:eastAsia="ru-RU"/>
        </w:rPr>
        <w:t>, 201</w:t>
      </w:r>
      <w:r>
        <w:rPr>
          <w:rFonts w:eastAsia="Times New Roman"/>
          <w:szCs w:val="28"/>
          <w:lang w:eastAsia="ru-RU"/>
        </w:rPr>
        <w:t>6 г</w:t>
      </w:r>
      <w:proofErr w:type="gramStart"/>
      <w:r>
        <w:rPr>
          <w:rFonts w:eastAsia="Times New Roman"/>
          <w:szCs w:val="28"/>
          <w:lang w:eastAsia="ru-RU"/>
        </w:rPr>
        <w:t>.</w:t>
      </w:r>
      <w:r w:rsidRPr="007E0246">
        <w:rPr>
          <w:rFonts w:eastAsia="Times New Roman"/>
          <w:szCs w:val="28"/>
          <w:lang w:eastAsia="ru-RU"/>
        </w:rPr>
        <w:t>.</w:t>
      </w:r>
      <w:proofErr w:type="gramEnd"/>
    </w:p>
    <w:p w:rsidR="00370341" w:rsidRPr="007E0246" w:rsidRDefault="00370341" w:rsidP="00370341">
      <w:pPr>
        <w:pStyle w:val="a4"/>
        <w:numPr>
          <w:ilvl w:val="0"/>
          <w:numId w:val="11"/>
        </w:numPr>
        <w:spacing w:after="0"/>
        <w:ind w:left="426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7E0246">
        <w:rPr>
          <w:rFonts w:eastAsia="Times New Roman"/>
          <w:szCs w:val="28"/>
          <w:lang w:eastAsia="ru-RU"/>
        </w:rPr>
        <w:t>Гольдфарб Н.И. Физика. Задачник. 9 – 11 классы: Пособие для общеобразовательных  учреждений. – М.: Дрофа, 201</w:t>
      </w:r>
      <w:r>
        <w:rPr>
          <w:rFonts w:eastAsia="Times New Roman"/>
          <w:szCs w:val="28"/>
          <w:lang w:eastAsia="ru-RU"/>
        </w:rPr>
        <w:t>7 г</w:t>
      </w:r>
      <w:r w:rsidRPr="007E0246">
        <w:rPr>
          <w:rFonts w:eastAsia="Times New Roman"/>
          <w:szCs w:val="28"/>
          <w:lang w:eastAsia="ru-RU"/>
        </w:rPr>
        <w:t>.</w:t>
      </w:r>
    </w:p>
    <w:p w:rsidR="00370341" w:rsidRPr="007E0246" w:rsidRDefault="00370341" w:rsidP="00370341">
      <w:pPr>
        <w:pStyle w:val="a4"/>
        <w:numPr>
          <w:ilvl w:val="0"/>
          <w:numId w:val="11"/>
        </w:numPr>
        <w:spacing w:after="0"/>
        <w:ind w:left="426"/>
        <w:jc w:val="both"/>
        <w:rPr>
          <w:rFonts w:eastAsia="Times New Roman"/>
          <w:szCs w:val="28"/>
          <w:lang w:eastAsia="ru-RU"/>
        </w:rPr>
      </w:pPr>
      <w:r w:rsidRPr="007E0246">
        <w:rPr>
          <w:rFonts w:eastAsia="Times New Roman"/>
          <w:szCs w:val="28"/>
          <w:lang w:eastAsia="ru-RU"/>
        </w:rPr>
        <w:t xml:space="preserve"> Всероссийские олимпиады по физике</w:t>
      </w:r>
      <w:proofErr w:type="gramStart"/>
      <w:r w:rsidRPr="007E0246">
        <w:rPr>
          <w:rFonts w:eastAsia="Times New Roman"/>
          <w:szCs w:val="28"/>
          <w:lang w:eastAsia="ru-RU"/>
        </w:rPr>
        <w:t xml:space="preserve"> / П</w:t>
      </w:r>
      <w:proofErr w:type="gramEnd"/>
      <w:r w:rsidRPr="007E0246">
        <w:rPr>
          <w:rFonts w:eastAsia="Times New Roman"/>
          <w:szCs w:val="28"/>
          <w:lang w:eastAsia="ru-RU"/>
        </w:rPr>
        <w:t xml:space="preserve">од ред. С.М. </w:t>
      </w:r>
      <w:proofErr w:type="spellStart"/>
      <w:r w:rsidRPr="007E0246">
        <w:rPr>
          <w:rFonts w:eastAsia="Times New Roman"/>
          <w:szCs w:val="28"/>
          <w:lang w:eastAsia="ru-RU"/>
        </w:rPr>
        <w:t>Козела</w:t>
      </w:r>
      <w:proofErr w:type="spellEnd"/>
      <w:r w:rsidRPr="007E0246">
        <w:rPr>
          <w:rFonts w:eastAsia="Times New Roman"/>
          <w:szCs w:val="28"/>
          <w:lang w:eastAsia="ru-RU"/>
        </w:rPr>
        <w:t xml:space="preserve">, В.П. </w:t>
      </w:r>
      <w:proofErr w:type="spellStart"/>
      <w:r w:rsidRPr="007E0246">
        <w:rPr>
          <w:rFonts w:eastAsia="Times New Roman"/>
          <w:szCs w:val="28"/>
          <w:lang w:eastAsia="ru-RU"/>
        </w:rPr>
        <w:t>Слободянина</w:t>
      </w:r>
      <w:proofErr w:type="spellEnd"/>
      <w:r w:rsidRPr="007E0246">
        <w:rPr>
          <w:rFonts w:eastAsia="Times New Roman"/>
          <w:szCs w:val="28"/>
          <w:lang w:eastAsia="ru-RU"/>
        </w:rPr>
        <w:t xml:space="preserve">. – М.: </w:t>
      </w:r>
      <w:proofErr w:type="spellStart"/>
      <w:r w:rsidRPr="007E0246">
        <w:rPr>
          <w:rFonts w:eastAsia="Times New Roman"/>
          <w:szCs w:val="28"/>
          <w:lang w:eastAsia="ru-RU"/>
        </w:rPr>
        <w:t>Вербум-М</w:t>
      </w:r>
      <w:proofErr w:type="spellEnd"/>
      <w:r w:rsidRPr="007E0246">
        <w:rPr>
          <w:rFonts w:eastAsia="Times New Roman"/>
          <w:szCs w:val="28"/>
          <w:lang w:eastAsia="ru-RU"/>
        </w:rPr>
        <w:t>, 201</w:t>
      </w:r>
      <w:r>
        <w:rPr>
          <w:rFonts w:eastAsia="Times New Roman"/>
          <w:szCs w:val="28"/>
          <w:lang w:eastAsia="ru-RU"/>
        </w:rPr>
        <w:t>6 г</w:t>
      </w:r>
      <w:r w:rsidRPr="007E0246">
        <w:rPr>
          <w:rFonts w:eastAsia="Times New Roman"/>
          <w:szCs w:val="28"/>
          <w:lang w:eastAsia="ru-RU"/>
        </w:rPr>
        <w:t>.</w:t>
      </w:r>
    </w:p>
    <w:p w:rsidR="00370341" w:rsidRPr="00415D30" w:rsidRDefault="00370341" w:rsidP="00370341">
      <w:pPr>
        <w:spacing w:after="0" w:line="240" w:lineRule="auto"/>
        <w:ind w:left="720"/>
        <w:contextualSpacing/>
        <w:rPr>
          <w:rFonts w:ascii="Arial Narrow" w:eastAsia="Times New Roman" w:hAnsi="Arial Narrow"/>
          <w:szCs w:val="28"/>
          <w:lang w:eastAsia="ru-RU"/>
        </w:rPr>
      </w:pPr>
    </w:p>
    <w:p w:rsidR="00370341" w:rsidRPr="00F139A3" w:rsidRDefault="00370341" w:rsidP="00370341">
      <w:pPr>
        <w:ind w:firstLine="709"/>
        <w:jc w:val="center"/>
        <w:rPr>
          <w:i/>
          <w:iCs/>
          <w:szCs w:val="28"/>
        </w:rPr>
      </w:pPr>
      <w:r w:rsidRPr="00F139A3">
        <w:rPr>
          <w:i/>
          <w:iCs/>
          <w:szCs w:val="28"/>
        </w:rPr>
        <w:t>Литература</w:t>
      </w:r>
      <w:r>
        <w:rPr>
          <w:i/>
          <w:iCs/>
          <w:szCs w:val="28"/>
        </w:rPr>
        <w:t xml:space="preserve"> </w:t>
      </w:r>
      <w:r w:rsidRPr="00F139A3">
        <w:rPr>
          <w:i/>
          <w:iCs/>
          <w:szCs w:val="28"/>
        </w:rPr>
        <w:t>для учащихся</w:t>
      </w:r>
    </w:p>
    <w:p w:rsidR="00370341" w:rsidRPr="00415D30" w:rsidRDefault="00370341" w:rsidP="00370341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/>
          <w:szCs w:val="28"/>
          <w:lang w:eastAsia="ru-RU"/>
        </w:rPr>
      </w:pPr>
      <w:proofErr w:type="spellStart"/>
      <w:r w:rsidRPr="00415D30">
        <w:rPr>
          <w:rFonts w:eastAsia="Times New Roman"/>
          <w:szCs w:val="28"/>
          <w:lang w:eastAsia="ru-RU"/>
        </w:rPr>
        <w:t>Мякишев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 Г.Я., </w:t>
      </w:r>
      <w:proofErr w:type="spellStart"/>
      <w:r w:rsidRPr="00415D30">
        <w:rPr>
          <w:rFonts w:eastAsia="Times New Roman"/>
          <w:szCs w:val="28"/>
          <w:lang w:eastAsia="ru-RU"/>
        </w:rPr>
        <w:t>Буховцев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 Б.Б., Сотский Н.Н.</w:t>
      </w:r>
      <w:r>
        <w:rPr>
          <w:rFonts w:eastAsia="Times New Roman"/>
          <w:szCs w:val="28"/>
          <w:lang w:eastAsia="ru-RU"/>
        </w:rPr>
        <w:t xml:space="preserve">, В.Н. </w:t>
      </w:r>
      <w:proofErr w:type="spellStart"/>
      <w:r>
        <w:rPr>
          <w:rFonts w:eastAsia="Times New Roman"/>
          <w:szCs w:val="28"/>
          <w:lang w:eastAsia="ru-RU"/>
        </w:rPr>
        <w:t>Чаругин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  Физика 10</w:t>
      </w:r>
      <w:r>
        <w:rPr>
          <w:rFonts w:eastAsia="Times New Roman"/>
          <w:szCs w:val="28"/>
          <w:lang w:eastAsia="ru-RU"/>
        </w:rPr>
        <w:t>,11</w:t>
      </w:r>
      <w:r w:rsidRPr="00415D30">
        <w:rPr>
          <w:rFonts w:eastAsia="Times New Roman"/>
          <w:szCs w:val="28"/>
          <w:lang w:eastAsia="ru-RU"/>
        </w:rPr>
        <w:t xml:space="preserve"> класс</w:t>
      </w:r>
      <w:r>
        <w:rPr>
          <w:rFonts w:eastAsia="Times New Roman"/>
          <w:szCs w:val="28"/>
          <w:lang w:eastAsia="ru-RU"/>
        </w:rPr>
        <w:t xml:space="preserve"> – М.: Просвещение, 2019 г.</w:t>
      </w:r>
    </w:p>
    <w:p w:rsidR="00370341" w:rsidRPr="00415D30" w:rsidRDefault="00370341" w:rsidP="005C7806">
      <w:pPr>
        <w:numPr>
          <w:ilvl w:val="0"/>
          <w:numId w:val="13"/>
        </w:numPr>
        <w:spacing w:after="0"/>
        <w:ind w:left="426" w:right="-6" w:hanging="426"/>
        <w:jc w:val="both"/>
        <w:rPr>
          <w:rFonts w:eastAsia="Times New Roman"/>
          <w:szCs w:val="28"/>
          <w:lang w:eastAsia="ru-RU"/>
        </w:rPr>
      </w:pPr>
      <w:r w:rsidRPr="00415D30">
        <w:rPr>
          <w:rFonts w:eastAsia="Times New Roman"/>
          <w:szCs w:val="28"/>
          <w:lang w:eastAsia="ru-RU"/>
        </w:rPr>
        <w:lastRenderedPageBreak/>
        <w:t>ЕГЭ: 201</w:t>
      </w:r>
      <w:r>
        <w:rPr>
          <w:rFonts w:eastAsia="Times New Roman"/>
          <w:szCs w:val="28"/>
          <w:lang w:eastAsia="ru-RU"/>
        </w:rPr>
        <w:t>6</w:t>
      </w:r>
      <w:r w:rsidRPr="00415D30">
        <w:rPr>
          <w:rFonts w:eastAsia="Times New Roman"/>
          <w:szCs w:val="28"/>
          <w:lang w:eastAsia="ru-RU"/>
        </w:rPr>
        <w:t xml:space="preserve">: Физика / авт.-сост. А.В. Берков, В.А. Грибов. – М.: АСТ: </w:t>
      </w:r>
      <w:proofErr w:type="spellStart"/>
      <w:r w:rsidRPr="00415D30">
        <w:rPr>
          <w:rFonts w:eastAsia="Times New Roman"/>
          <w:szCs w:val="28"/>
          <w:lang w:eastAsia="ru-RU"/>
        </w:rPr>
        <w:t>Астрель</w:t>
      </w:r>
      <w:proofErr w:type="spellEnd"/>
      <w:r w:rsidRPr="00415D30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2020 г.</w:t>
      </w:r>
    </w:p>
    <w:p w:rsidR="00370341" w:rsidRPr="00415D30" w:rsidRDefault="00370341" w:rsidP="005C7806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eastAsia="Times New Roman"/>
          <w:szCs w:val="28"/>
          <w:lang w:eastAsia="ru-RU"/>
        </w:rPr>
      </w:pPr>
      <w:r w:rsidRPr="00415D30">
        <w:rPr>
          <w:rFonts w:eastAsia="Times New Roman"/>
          <w:szCs w:val="28"/>
          <w:lang w:eastAsia="ru-RU"/>
        </w:rPr>
        <w:t xml:space="preserve">Олимпиадные задачи по физике / С.Б. </w:t>
      </w:r>
      <w:proofErr w:type="spellStart"/>
      <w:r w:rsidRPr="00415D30">
        <w:rPr>
          <w:rFonts w:eastAsia="Times New Roman"/>
          <w:szCs w:val="28"/>
          <w:lang w:eastAsia="ru-RU"/>
        </w:rPr>
        <w:t>Вениг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и др. – М.: </w:t>
      </w:r>
      <w:proofErr w:type="spellStart"/>
      <w:r w:rsidRPr="00415D30">
        <w:rPr>
          <w:rFonts w:eastAsia="Times New Roman"/>
          <w:szCs w:val="28"/>
          <w:lang w:eastAsia="ru-RU"/>
        </w:rPr>
        <w:t>Вентана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</w:t>
      </w:r>
      <w:proofErr w:type="gramStart"/>
      <w:r w:rsidRPr="00415D30">
        <w:rPr>
          <w:rFonts w:eastAsia="Times New Roman"/>
          <w:szCs w:val="28"/>
          <w:lang w:eastAsia="ru-RU"/>
        </w:rPr>
        <w:t>–Г</w:t>
      </w:r>
      <w:proofErr w:type="gramEnd"/>
      <w:r w:rsidRPr="00415D30">
        <w:rPr>
          <w:rFonts w:eastAsia="Times New Roman"/>
          <w:szCs w:val="28"/>
          <w:lang w:eastAsia="ru-RU"/>
        </w:rPr>
        <w:t>раф, 2016</w:t>
      </w:r>
      <w:r>
        <w:rPr>
          <w:rFonts w:eastAsia="Times New Roman"/>
          <w:szCs w:val="28"/>
          <w:lang w:eastAsia="ru-RU"/>
        </w:rPr>
        <w:t xml:space="preserve"> г</w:t>
      </w:r>
      <w:r w:rsidRPr="00415D30">
        <w:rPr>
          <w:rFonts w:eastAsia="Times New Roman"/>
          <w:szCs w:val="28"/>
          <w:lang w:eastAsia="ru-RU"/>
        </w:rPr>
        <w:t>.</w:t>
      </w:r>
    </w:p>
    <w:p w:rsidR="00370341" w:rsidRPr="00415D30" w:rsidRDefault="00370341" w:rsidP="005C7806">
      <w:pPr>
        <w:numPr>
          <w:ilvl w:val="0"/>
          <w:numId w:val="13"/>
        </w:numPr>
        <w:spacing w:after="0"/>
        <w:ind w:left="426" w:hanging="426"/>
        <w:jc w:val="both"/>
        <w:rPr>
          <w:szCs w:val="28"/>
          <w:lang w:bidi="hi-IN"/>
        </w:rPr>
      </w:pPr>
      <w:proofErr w:type="spellStart"/>
      <w:r w:rsidRPr="00415D30">
        <w:rPr>
          <w:szCs w:val="28"/>
          <w:lang w:bidi="hi-IN"/>
        </w:rPr>
        <w:t>Лукашик</w:t>
      </w:r>
      <w:proofErr w:type="spellEnd"/>
      <w:r>
        <w:rPr>
          <w:szCs w:val="28"/>
          <w:lang w:bidi="hi-IN"/>
        </w:rPr>
        <w:t xml:space="preserve"> </w:t>
      </w:r>
      <w:r w:rsidRPr="00415D30">
        <w:rPr>
          <w:szCs w:val="28"/>
          <w:lang w:bidi="hi-IN"/>
        </w:rPr>
        <w:t xml:space="preserve">В.И. Сборник школьных олимпиадных задач по физике: кн. для учащихся 7 – 11 </w:t>
      </w:r>
      <w:proofErr w:type="spellStart"/>
      <w:r w:rsidRPr="00415D30">
        <w:rPr>
          <w:szCs w:val="28"/>
          <w:lang w:bidi="hi-IN"/>
        </w:rPr>
        <w:t>кл</w:t>
      </w:r>
      <w:proofErr w:type="spellEnd"/>
      <w:r w:rsidRPr="00415D30">
        <w:rPr>
          <w:szCs w:val="28"/>
          <w:lang w:bidi="hi-IN"/>
        </w:rPr>
        <w:t xml:space="preserve">. общеобразовательных  учреждений / В.И. </w:t>
      </w:r>
      <w:proofErr w:type="spellStart"/>
      <w:r w:rsidRPr="00415D30">
        <w:rPr>
          <w:szCs w:val="28"/>
          <w:lang w:bidi="hi-IN"/>
        </w:rPr>
        <w:t>Лукашик</w:t>
      </w:r>
      <w:proofErr w:type="spellEnd"/>
      <w:r w:rsidRPr="00415D30">
        <w:rPr>
          <w:szCs w:val="28"/>
          <w:lang w:bidi="hi-IN"/>
        </w:rPr>
        <w:t>, Е.В.</w:t>
      </w:r>
      <w:r>
        <w:rPr>
          <w:szCs w:val="28"/>
          <w:lang w:bidi="hi-IN"/>
        </w:rPr>
        <w:t xml:space="preserve"> Иванова. – М.: Просвещение, 2019 г</w:t>
      </w:r>
      <w:r w:rsidRPr="00415D30">
        <w:rPr>
          <w:szCs w:val="28"/>
          <w:lang w:bidi="hi-IN"/>
        </w:rPr>
        <w:t>.</w:t>
      </w:r>
    </w:p>
    <w:p w:rsidR="00370341" w:rsidRPr="00415D30" w:rsidRDefault="00370341" w:rsidP="005C7806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eastAsia="Times New Roman"/>
          <w:szCs w:val="28"/>
          <w:lang w:eastAsia="ru-RU"/>
        </w:rPr>
      </w:pPr>
      <w:proofErr w:type="spellStart"/>
      <w:r w:rsidRPr="00415D30">
        <w:rPr>
          <w:rFonts w:eastAsia="Times New Roman"/>
          <w:szCs w:val="28"/>
          <w:lang w:eastAsia="ru-RU"/>
        </w:rPr>
        <w:t>Генденштейн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Л.Э., </w:t>
      </w:r>
      <w:proofErr w:type="spellStart"/>
      <w:r w:rsidRPr="00415D30">
        <w:rPr>
          <w:rFonts w:eastAsia="Times New Roman"/>
          <w:szCs w:val="28"/>
          <w:lang w:eastAsia="ru-RU"/>
        </w:rPr>
        <w:t>Кирик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Л.А., И.М. </w:t>
      </w:r>
      <w:proofErr w:type="spellStart"/>
      <w:r w:rsidRPr="00415D30">
        <w:rPr>
          <w:rFonts w:eastAsia="Times New Roman"/>
          <w:szCs w:val="28"/>
          <w:lang w:eastAsia="ru-RU"/>
        </w:rPr>
        <w:t>Гельфгат</w:t>
      </w:r>
      <w:proofErr w:type="spellEnd"/>
      <w:r w:rsidRPr="00415D30">
        <w:rPr>
          <w:rFonts w:eastAsia="Times New Roman"/>
          <w:szCs w:val="28"/>
          <w:lang w:eastAsia="ru-RU"/>
        </w:rPr>
        <w:t>. Задачи по физике с примерами решений. 7 – 9 классы. Под ред.</w:t>
      </w:r>
      <w:r>
        <w:rPr>
          <w:rFonts w:eastAsia="Times New Roman"/>
          <w:szCs w:val="28"/>
          <w:lang w:eastAsia="ru-RU"/>
        </w:rPr>
        <w:t xml:space="preserve"> В.А. Орлова. – М.: </w:t>
      </w:r>
      <w:proofErr w:type="spellStart"/>
      <w:r>
        <w:rPr>
          <w:rFonts w:eastAsia="Times New Roman"/>
          <w:szCs w:val="28"/>
          <w:lang w:eastAsia="ru-RU"/>
        </w:rPr>
        <w:t>Илекса</w:t>
      </w:r>
      <w:proofErr w:type="spellEnd"/>
      <w:r>
        <w:rPr>
          <w:rFonts w:eastAsia="Times New Roman"/>
          <w:szCs w:val="28"/>
          <w:lang w:eastAsia="ru-RU"/>
        </w:rPr>
        <w:t>, 2017 г</w:t>
      </w:r>
      <w:r w:rsidRPr="00415D30">
        <w:rPr>
          <w:rFonts w:eastAsia="Times New Roman"/>
          <w:szCs w:val="28"/>
          <w:lang w:eastAsia="ru-RU"/>
        </w:rPr>
        <w:t>.</w:t>
      </w:r>
    </w:p>
    <w:p w:rsidR="00370341" w:rsidRPr="00415D30" w:rsidRDefault="00370341" w:rsidP="00370341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eastAsia="Times New Roman"/>
          <w:szCs w:val="28"/>
          <w:lang w:eastAsia="ru-RU"/>
        </w:rPr>
      </w:pPr>
      <w:proofErr w:type="spellStart"/>
      <w:r w:rsidRPr="00415D30">
        <w:rPr>
          <w:rFonts w:eastAsia="Times New Roman"/>
          <w:szCs w:val="28"/>
          <w:lang w:eastAsia="ru-RU"/>
        </w:rPr>
        <w:t>Гельфгат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И.М., </w:t>
      </w:r>
      <w:proofErr w:type="spellStart"/>
      <w:r w:rsidRPr="00415D30">
        <w:rPr>
          <w:rFonts w:eastAsia="Times New Roman"/>
          <w:szCs w:val="28"/>
          <w:lang w:eastAsia="ru-RU"/>
        </w:rPr>
        <w:t>Генденштейн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Л.Э., </w:t>
      </w:r>
      <w:proofErr w:type="spellStart"/>
      <w:r w:rsidRPr="00415D30">
        <w:rPr>
          <w:rFonts w:eastAsia="Times New Roman"/>
          <w:szCs w:val="28"/>
          <w:lang w:eastAsia="ru-RU"/>
        </w:rPr>
        <w:t>Кирик</w:t>
      </w:r>
      <w:proofErr w:type="spellEnd"/>
      <w:r w:rsidRPr="00415D30">
        <w:rPr>
          <w:rFonts w:eastAsia="Times New Roman"/>
          <w:szCs w:val="28"/>
          <w:lang w:eastAsia="ru-RU"/>
        </w:rPr>
        <w:t xml:space="preserve"> Л.А. 1001 задача по физике с ответами, указаниям</w:t>
      </w:r>
      <w:r>
        <w:rPr>
          <w:rFonts w:eastAsia="Times New Roman"/>
          <w:szCs w:val="28"/>
          <w:lang w:eastAsia="ru-RU"/>
        </w:rPr>
        <w:t xml:space="preserve">и, решениями. – М.: </w:t>
      </w:r>
      <w:proofErr w:type="spellStart"/>
      <w:r>
        <w:rPr>
          <w:rFonts w:eastAsia="Times New Roman"/>
          <w:szCs w:val="28"/>
          <w:lang w:eastAsia="ru-RU"/>
        </w:rPr>
        <w:t>Илекса</w:t>
      </w:r>
      <w:proofErr w:type="spellEnd"/>
      <w:r>
        <w:rPr>
          <w:rFonts w:eastAsia="Times New Roman"/>
          <w:szCs w:val="28"/>
          <w:lang w:eastAsia="ru-RU"/>
        </w:rPr>
        <w:t>, 2017 г</w:t>
      </w:r>
      <w:r w:rsidRPr="00415D30">
        <w:rPr>
          <w:rFonts w:eastAsia="Times New Roman"/>
          <w:szCs w:val="28"/>
          <w:lang w:eastAsia="ru-RU"/>
        </w:rPr>
        <w:t>.</w:t>
      </w:r>
    </w:p>
    <w:p w:rsidR="00370341" w:rsidRDefault="00370341" w:rsidP="00370341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eastAsia="Times New Roman"/>
          <w:szCs w:val="28"/>
          <w:lang w:eastAsia="ru-RU"/>
        </w:rPr>
      </w:pPr>
      <w:r w:rsidRPr="00415D30">
        <w:rPr>
          <w:rFonts w:eastAsia="Times New Roman"/>
          <w:szCs w:val="28"/>
          <w:lang w:eastAsia="ru-RU"/>
        </w:rPr>
        <w:t>Гольдфарб Н.И. Физика. Задачник. 9 – 11 классы: Пособие для общеобразовательных  учреждений. – М.: Дрофа, 201</w:t>
      </w:r>
      <w:r>
        <w:rPr>
          <w:rFonts w:eastAsia="Times New Roman"/>
          <w:szCs w:val="28"/>
          <w:lang w:eastAsia="ru-RU"/>
        </w:rPr>
        <w:t>7 г</w:t>
      </w:r>
      <w:r w:rsidRPr="00415D30">
        <w:rPr>
          <w:rFonts w:eastAsia="Times New Roman"/>
          <w:szCs w:val="28"/>
          <w:lang w:eastAsia="ru-RU"/>
        </w:rPr>
        <w:t>.</w:t>
      </w:r>
    </w:p>
    <w:p w:rsidR="00932A1B" w:rsidRPr="00415D30" w:rsidRDefault="00932A1B" w:rsidP="00932A1B">
      <w:pPr>
        <w:spacing w:after="0"/>
        <w:ind w:left="426"/>
        <w:contextualSpacing/>
        <w:jc w:val="both"/>
        <w:rPr>
          <w:rFonts w:eastAsia="Times New Roman"/>
          <w:szCs w:val="28"/>
          <w:lang w:eastAsia="ru-RU"/>
        </w:rPr>
      </w:pPr>
    </w:p>
    <w:p w:rsidR="00947149" w:rsidRPr="00C661B8" w:rsidRDefault="00947149" w:rsidP="00947149">
      <w:pPr>
        <w:shd w:val="clear" w:color="auto" w:fill="FFFFFF"/>
        <w:jc w:val="center"/>
        <w:rPr>
          <w:color w:val="000000"/>
          <w:szCs w:val="28"/>
        </w:rPr>
      </w:pPr>
      <w:r w:rsidRPr="00F139A3">
        <w:rPr>
          <w:b/>
          <w:bCs/>
          <w:color w:val="000000"/>
          <w:szCs w:val="28"/>
        </w:rPr>
        <w:t>Учебно-тематический план</w:t>
      </w:r>
      <w:r w:rsidR="005C7806">
        <w:rPr>
          <w:b/>
          <w:bCs/>
          <w:color w:val="000000"/>
          <w:szCs w:val="28"/>
        </w:rPr>
        <w:t xml:space="preserve"> 10 класс</w:t>
      </w:r>
    </w:p>
    <w:tbl>
      <w:tblPr>
        <w:tblW w:w="96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5"/>
        <w:gridCol w:w="3108"/>
        <w:gridCol w:w="1516"/>
        <w:gridCol w:w="1790"/>
        <w:gridCol w:w="2402"/>
      </w:tblGrid>
      <w:tr w:rsidR="00947149" w:rsidRPr="00C661B8" w:rsidTr="00A73E3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47149" w:rsidP="007E605D">
            <w:pPr>
              <w:jc w:val="center"/>
              <w:rPr>
                <w:color w:val="000000"/>
                <w:szCs w:val="28"/>
              </w:rPr>
            </w:pPr>
            <w:r w:rsidRPr="00C661B8">
              <w:rPr>
                <w:color w:val="000000"/>
                <w:szCs w:val="28"/>
              </w:rPr>
              <w:t>№ главы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47149" w:rsidP="007E605D">
            <w:pPr>
              <w:jc w:val="center"/>
              <w:rPr>
                <w:color w:val="000000"/>
                <w:szCs w:val="28"/>
              </w:rPr>
            </w:pPr>
            <w:r w:rsidRPr="00C661B8">
              <w:rPr>
                <w:color w:val="000000"/>
                <w:szCs w:val="28"/>
              </w:rPr>
              <w:t xml:space="preserve">Название </w:t>
            </w:r>
            <w:r>
              <w:rPr>
                <w:color w:val="000000"/>
                <w:szCs w:val="28"/>
              </w:rPr>
              <w:t>раздела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47149" w:rsidP="007E605D">
            <w:pPr>
              <w:jc w:val="center"/>
              <w:rPr>
                <w:color w:val="000000"/>
                <w:szCs w:val="28"/>
              </w:rPr>
            </w:pPr>
            <w:r w:rsidRPr="00C661B8">
              <w:rPr>
                <w:color w:val="000000"/>
                <w:szCs w:val="28"/>
              </w:rPr>
              <w:t>Количество часов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47149" w:rsidP="007E605D">
            <w:pPr>
              <w:jc w:val="center"/>
              <w:rPr>
                <w:color w:val="000000"/>
                <w:szCs w:val="28"/>
              </w:rPr>
            </w:pPr>
            <w:r w:rsidRPr="00C661B8">
              <w:rPr>
                <w:color w:val="000000"/>
                <w:szCs w:val="28"/>
              </w:rPr>
              <w:t>Практические работы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149" w:rsidRPr="00C661B8" w:rsidRDefault="00947149" w:rsidP="007E605D">
            <w:pPr>
              <w:jc w:val="center"/>
              <w:rPr>
                <w:color w:val="000000"/>
                <w:szCs w:val="28"/>
              </w:rPr>
            </w:pPr>
            <w:r w:rsidRPr="00C661B8">
              <w:rPr>
                <w:color w:val="000000"/>
                <w:szCs w:val="28"/>
              </w:rPr>
              <w:t>Контрольные работы</w:t>
            </w:r>
          </w:p>
        </w:tc>
      </w:tr>
      <w:tr w:rsidR="00947149" w:rsidRPr="00C661B8" w:rsidTr="00A73E3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47149" w:rsidP="007E605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47149" w:rsidP="007E605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Физика и методы научного познания. Механика.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A73E30" w:rsidP="007E60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0B39A0" w:rsidP="007E60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149" w:rsidRPr="00C661B8" w:rsidRDefault="000B39A0" w:rsidP="007E60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947149" w:rsidRPr="00C661B8" w:rsidTr="007E605D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47149" w:rsidP="007E605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47149" w:rsidP="007E605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Молекулярная физика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A73E30" w:rsidP="007E60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47149" w:rsidP="007E605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149" w:rsidRPr="00C661B8" w:rsidRDefault="000B39A0" w:rsidP="007E60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947149" w:rsidRPr="00C661B8" w:rsidTr="007E605D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47149" w:rsidP="007E605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A73E30" w:rsidP="007E605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Основы электродинамики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A73E30" w:rsidP="007E60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932A1B">
              <w:rPr>
                <w:color w:val="000000"/>
                <w:szCs w:val="28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0B39A0" w:rsidP="007E60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149" w:rsidRPr="00C661B8" w:rsidRDefault="000B39A0" w:rsidP="007E60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947149" w:rsidRPr="00C661B8" w:rsidTr="00A73E3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47149" w:rsidP="007E605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47149" w:rsidP="007E605D">
            <w:pPr>
              <w:rPr>
                <w:color w:val="000000"/>
                <w:szCs w:val="28"/>
              </w:rPr>
            </w:pPr>
            <w:r w:rsidRPr="00C661B8">
              <w:rPr>
                <w:color w:val="000000"/>
                <w:szCs w:val="28"/>
              </w:rPr>
              <w:t>Резерв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0B39A0" w:rsidP="007E60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47149" w:rsidP="007E605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149" w:rsidRPr="00C661B8" w:rsidRDefault="00947149" w:rsidP="007E605D">
            <w:pPr>
              <w:jc w:val="center"/>
              <w:rPr>
                <w:color w:val="000000"/>
                <w:szCs w:val="28"/>
              </w:rPr>
            </w:pPr>
          </w:p>
        </w:tc>
      </w:tr>
      <w:tr w:rsidR="00947149" w:rsidRPr="00C661B8" w:rsidTr="00A73E3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47149" w:rsidP="007E605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47149" w:rsidP="007E605D">
            <w:pPr>
              <w:rPr>
                <w:color w:val="000000"/>
                <w:szCs w:val="28"/>
              </w:rPr>
            </w:pPr>
            <w:r w:rsidRPr="00C661B8">
              <w:rPr>
                <w:color w:val="000000"/>
                <w:szCs w:val="28"/>
              </w:rPr>
              <w:t>Итого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32A1B" w:rsidP="007E60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7149" w:rsidRPr="00C661B8" w:rsidRDefault="00932A1B" w:rsidP="007E60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149" w:rsidRPr="00C661B8" w:rsidRDefault="00932A1B" w:rsidP="007E605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</w:tbl>
    <w:p w:rsidR="00947149" w:rsidRDefault="00947149" w:rsidP="00524694">
      <w:pPr>
        <w:spacing w:before="100" w:after="100"/>
        <w:jc w:val="center"/>
        <w:rPr>
          <w:b/>
          <w:szCs w:val="28"/>
        </w:rPr>
      </w:pPr>
    </w:p>
    <w:p w:rsidR="00947149" w:rsidRPr="00AD59F7" w:rsidRDefault="00932A1B" w:rsidP="00947149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Содержание курса «Физика 10</w:t>
      </w:r>
      <w:r w:rsidR="00947149" w:rsidRPr="00AD59F7">
        <w:rPr>
          <w:b/>
          <w:bCs/>
          <w:color w:val="000000"/>
          <w:szCs w:val="28"/>
        </w:rPr>
        <w:t xml:space="preserve"> класс»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b/>
          <w:szCs w:val="28"/>
          <w:lang w:eastAsia="ru-RU"/>
        </w:rPr>
      </w:pPr>
      <w:r w:rsidRPr="00752C68">
        <w:rPr>
          <w:rFonts w:eastAsia="Times New Roman"/>
          <w:b/>
          <w:szCs w:val="28"/>
          <w:lang w:eastAsia="ru-RU"/>
        </w:rPr>
        <w:t xml:space="preserve">Физика и методы </w:t>
      </w:r>
      <w:r w:rsidR="000B39A0">
        <w:rPr>
          <w:rFonts w:eastAsia="Times New Roman"/>
          <w:b/>
          <w:szCs w:val="28"/>
          <w:lang w:eastAsia="ru-RU"/>
        </w:rPr>
        <w:t>научного познания. Механика  (13</w:t>
      </w:r>
      <w:r w:rsidRPr="00752C68">
        <w:rPr>
          <w:rFonts w:eastAsia="Times New Roman"/>
          <w:b/>
          <w:szCs w:val="28"/>
          <w:lang w:eastAsia="ru-RU"/>
        </w:rPr>
        <w:t xml:space="preserve"> часов)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 xml:space="preserve">     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динамики,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</w:t>
      </w:r>
      <w:r w:rsidRPr="00752C68">
        <w:rPr>
          <w:rFonts w:eastAsia="Times New Roman"/>
          <w:szCs w:val="28"/>
          <w:lang w:eastAsia="ru-RU"/>
        </w:rPr>
        <w:lastRenderedPageBreak/>
        <w:t>небесных тел и для развития космических исследований. Границы применимости законов классической механики.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b/>
          <w:i/>
          <w:szCs w:val="28"/>
          <w:u w:val="single"/>
          <w:lang w:eastAsia="ru-RU"/>
        </w:rPr>
      </w:pPr>
      <w:r w:rsidRPr="00752C68">
        <w:rPr>
          <w:rFonts w:eastAsia="Times New Roman"/>
          <w:b/>
          <w:i/>
          <w:szCs w:val="28"/>
          <w:u w:val="single"/>
          <w:lang w:eastAsia="ru-RU"/>
        </w:rPr>
        <w:t>Демонстрации: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>Зависимость траектории от выбора системы отсчета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>Падение тел в воздухе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>Явление инерции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>Измерение сил, сложение сил.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>Зависимость силы упругости от деформации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>Условия равновесия тел.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 xml:space="preserve">Переход кинетической энергии в </w:t>
      </w:r>
      <w:proofErr w:type="gramStart"/>
      <w:r w:rsidRPr="00752C68">
        <w:rPr>
          <w:rFonts w:eastAsia="Times New Roman"/>
          <w:szCs w:val="28"/>
          <w:lang w:eastAsia="ru-RU"/>
        </w:rPr>
        <w:t>потенциальную</w:t>
      </w:r>
      <w:proofErr w:type="gramEnd"/>
      <w:r w:rsidRPr="00752C68">
        <w:rPr>
          <w:rFonts w:eastAsia="Times New Roman"/>
          <w:szCs w:val="28"/>
          <w:lang w:eastAsia="ru-RU"/>
        </w:rPr>
        <w:t xml:space="preserve"> и  обратно.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b/>
          <w:i/>
          <w:szCs w:val="28"/>
          <w:lang w:eastAsia="ru-RU"/>
        </w:rPr>
      </w:pPr>
      <w:r w:rsidRPr="00752C68">
        <w:rPr>
          <w:rFonts w:eastAsia="Times New Roman"/>
          <w:b/>
          <w:i/>
          <w:szCs w:val="28"/>
          <w:u w:val="single"/>
          <w:lang w:eastAsia="ru-RU"/>
        </w:rPr>
        <w:t xml:space="preserve">Лабораторная работа </w:t>
      </w:r>
      <w:r w:rsidRPr="00752C68">
        <w:rPr>
          <w:rFonts w:eastAsia="Times New Roman"/>
          <w:b/>
          <w:i/>
          <w:szCs w:val="28"/>
          <w:lang w:eastAsia="ru-RU"/>
        </w:rPr>
        <w:t xml:space="preserve">  «Определение жесткости пружины»</w:t>
      </w:r>
    </w:p>
    <w:p w:rsidR="00752C68" w:rsidRPr="00752C68" w:rsidRDefault="000B39A0" w:rsidP="00752C68">
      <w:pPr>
        <w:spacing w:after="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Молекулярная физика (10</w:t>
      </w:r>
      <w:r w:rsidR="00752C68" w:rsidRPr="00752C68">
        <w:rPr>
          <w:rFonts w:eastAsia="Times New Roman"/>
          <w:b/>
          <w:szCs w:val="28"/>
          <w:lang w:eastAsia="ru-RU"/>
        </w:rPr>
        <w:t xml:space="preserve"> часов)</w:t>
      </w:r>
    </w:p>
    <w:p w:rsidR="00752C68" w:rsidRPr="00752C68" w:rsidRDefault="00752C68" w:rsidP="00752C68">
      <w:pPr>
        <w:spacing w:after="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 xml:space="preserve">     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 теплового движения 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752C68" w:rsidRPr="00752C68" w:rsidRDefault="00752C68" w:rsidP="00752C68">
      <w:pPr>
        <w:spacing w:after="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 xml:space="preserve">     Законы термодинамики. Порядок и хаос. Необратимость процессов природы. Тепловые двигатели и охрана  окружающей  среды.</w:t>
      </w:r>
    </w:p>
    <w:p w:rsidR="00EB28E1" w:rsidRDefault="00EB28E1" w:rsidP="00752C68">
      <w:pPr>
        <w:spacing w:after="120"/>
        <w:jc w:val="both"/>
        <w:rPr>
          <w:rFonts w:eastAsia="Times New Roman"/>
          <w:b/>
          <w:i/>
          <w:szCs w:val="28"/>
          <w:u w:val="single"/>
          <w:lang w:eastAsia="ru-RU"/>
        </w:rPr>
      </w:pPr>
    </w:p>
    <w:p w:rsidR="00752C68" w:rsidRPr="00752C68" w:rsidRDefault="00752C68" w:rsidP="00752C68">
      <w:pPr>
        <w:spacing w:after="120"/>
        <w:jc w:val="both"/>
        <w:rPr>
          <w:rFonts w:eastAsia="Times New Roman"/>
          <w:b/>
          <w:i/>
          <w:szCs w:val="28"/>
          <w:u w:val="single"/>
          <w:lang w:eastAsia="ru-RU"/>
        </w:rPr>
      </w:pPr>
      <w:r w:rsidRPr="00752C68">
        <w:rPr>
          <w:rFonts w:eastAsia="Times New Roman"/>
          <w:b/>
          <w:i/>
          <w:szCs w:val="28"/>
          <w:u w:val="single"/>
          <w:lang w:eastAsia="ru-RU"/>
        </w:rPr>
        <w:t>Демонстрации: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>Механическая модель броуновского движения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>Кипение воды при пониженном давлении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>Устройство психрометра и гигрометра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>Объемные модели строения кристалла</w:t>
      </w:r>
    </w:p>
    <w:p w:rsidR="00752C68" w:rsidRDefault="00752C68" w:rsidP="00752C68">
      <w:pPr>
        <w:spacing w:after="12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 xml:space="preserve">Модели </w:t>
      </w:r>
      <w:proofErr w:type="gramStart"/>
      <w:r w:rsidRPr="00752C68">
        <w:rPr>
          <w:rFonts w:eastAsia="Times New Roman"/>
          <w:szCs w:val="28"/>
          <w:lang w:eastAsia="ru-RU"/>
        </w:rPr>
        <w:t>тепловых</w:t>
      </w:r>
      <w:proofErr w:type="gramEnd"/>
      <w:r w:rsidRPr="00752C68">
        <w:rPr>
          <w:rFonts w:eastAsia="Times New Roman"/>
          <w:szCs w:val="28"/>
          <w:lang w:eastAsia="ru-RU"/>
        </w:rPr>
        <w:t xml:space="preserve"> двигателе.</w:t>
      </w:r>
    </w:p>
    <w:p w:rsidR="00752C68" w:rsidRPr="00752C68" w:rsidRDefault="000B39A0" w:rsidP="00752C68">
      <w:pPr>
        <w:spacing w:after="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Основы э</w:t>
      </w:r>
      <w:r w:rsidR="00400AD6">
        <w:rPr>
          <w:rFonts w:eastAsia="Times New Roman"/>
          <w:b/>
          <w:szCs w:val="28"/>
          <w:lang w:eastAsia="ru-RU"/>
        </w:rPr>
        <w:t>лектродинамика  (</w:t>
      </w:r>
      <w:r w:rsidR="00EB28E1">
        <w:rPr>
          <w:rFonts w:eastAsia="Times New Roman"/>
          <w:b/>
          <w:szCs w:val="28"/>
          <w:lang w:eastAsia="ru-RU"/>
        </w:rPr>
        <w:t>10</w:t>
      </w:r>
      <w:r w:rsidR="00752C68" w:rsidRPr="00752C68">
        <w:rPr>
          <w:rFonts w:eastAsia="Times New Roman"/>
          <w:b/>
          <w:szCs w:val="28"/>
          <w:lang w:eastAsia="ru-RU"/>
        </w:rPr>
        <w:t xml:space="preserve"> часов)</w:t>
      </w:r>
    </w:p>
    <w:p w:rsidR="00EB28E1" w:rsidRDefault="00752C68" w:rsidP="00752C68">
      <w:pPr>
        <w:spacing w:after="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 xml:space="preserve">     Элементарный электрический заряд. Закон сохранения электрического заряда. Закон Кулона. Электрическое поле. Электрический ток. Закон Ома для полной цепи. Магнитное поле тока. Действие магнитного поля на движущиеся заряженные частицы.</w:t>
      </w:r>
    </w:p>
    <w:p w:rsidR="00752C68" w:rsidRPr="00752C68" w:rsidRDefault="00752C68" w:rsidP="00752C68">
      <w:pPr>
        <w:spacing w:after="0"/>
        <w:jc w:val="both"/>
        <w:rPr>
          <w:rFonts w:eastAsia="Times New Roman"/>
          <w:b/>
          <w:i/>
          <w:szCs w:val="28"/>
          <w:u w:val="single"/>
          <w:lang w:eastAsia="ru-RU"/>
        </w:rPr>
      </w:pPr>
      <w:r w:rsidRPr="00752C68">
        <w:rPr>
          <w:rFonts w:eastAsia="Times New Roman"/>
          <w:szCs w:val="28"/>
          <w:lang w:eastAsia="ru-RU"/>
        </w:rPr>
        <w:t xml:space="preserve">    </w:t>
      </w:r>
      <w:r w:rsidRPr="00752C68">
        <w:rPr>
          <w:rFonts w:eastAsia="Times New Roman"/>
          <w:b/>
          <w:i/>
          <w:szCs w:val="28"/>
          <w:u w:val="single"/>
          <w:lang w:eastAsia="ru-RU"/>
        </w:rPr>
        <w:t>Демонстрации:</w:t>
      </w:r>
    </w:p>
    <w:p w:rsidR="00752C68" w:rsidRPr="00752C68" w:rsidRDefault="00752C68" w:rsidP="00752C68">
      <w:pPr>
        <w:spacing w:after="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>Электрометр</w:t>
      </w:r>
    </w:p>
    <w:p w:rsidR="00752C68" w:rsidRPr="00752C68" w:rsidRDefault="00752C68" w:rsidP="00752C68">
      <w:pPr>
        <w:spacing w:after="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lastRenderedPageBreak/>
        <w:t>Электроизмерительные приборы</w:t>
      </w:r>
    </w:p>
    <w:p w:rsidR="00752C68" w:rsidRPr="00752C68" w:rsidRDefault="00752C68" w:rsidP="00752C68">
      <w:pPr>
        <w:spacing w:after="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>Конденсаторы</w:t>
      </w:r>
    </w:p>
    <w:p w:rsidR="00752C68" w:rsidRPr="00752C68" w:rsidRDefault="00752C68" w:rsidP="00752C68">
      <w:pPr>
        <w:spacing w:after="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>Проводники</w:t>
      </w:r>
    </w:p>
    <w:p w:rsidR="00752C68" w:rsidRPr="00752C68" w:rsidRDefault="00752C68" w:rsidP="00752C68">
      <w:pPr>
        <w:spacing w:after="0"/>
        <w:jc w:val="both"/>
        <w:rPr>
          <w:rFonts w:eastAsia="Times New Roman"/>
          <w:szCs w:val="28"/>
          <w:lang w:eastAsia="ru-RU"/>
        </w:rPr>
      </w:pPr>
      <w:r w:rsidRPr="00752C68">
        <w:rPr>
          <w:rFonts w:eastAsia="Times New Roman"/>
          <w:szCs w:val="28"/>
          <w:lang w:eastAsia="ru-RU"/>
        </w:rPr>
        <w:t>Диэлектрики</w:t>
      </w:r>
    </w:p>
    <w:p w:rsidR="00752C68" w:rsidRPr="00752C68" w:rsidRDefault="00752C68" w:rsidP="00752C68">
      <w:pPr>
        <w:spacing w:after="120"/>
        <w:jc w:val="both"/>
        <w:rPr>
          <w:rFonts w:eastAsia="Times New Roman"/>
          <w:b/>
          <w:i/>
          <w:szCs w:val="28"/>
          <w:u w:val="single"/>
          <w:lang w:eastAsia="ru-RU"/>
        </w:rPr>
      </w:pPr>
      <w:r w:rsidRPr="00752C68">
        <w:rPr>
          <w:rFonts w:eastAsia="Times New Roman"/>
          <w:b/>
          <w:i/>
          <w:szCs w:val="28"/>
          <w:u w:val="single"/>
          <w:lang w:eastAsia="ru-RU"/>
        </w:rPr>
        <w:t>Обязательные лабораторные работы:</w:t>
      </w:r>
    </w:p>
    <w:p w:rsidR="00752C68" w:rsidRDefault="00752C68" w:rsidP="00752C68">
      <w:pPr>
        <w:spacing w:after="0"/>
        <w:jc w:val="both"/>
        <w:rPr>
          <w:rFonts w:eastAsia="Times New Roman"/>
          <w:i/>
          <w:szCs w:val="28"/>
          <w:lang w:eastAsia="ru-RU"/>
        </w:rPr>
      </w:pPr>
      <w:r w:rsidRPr="00752C68">
        <w:rPr>
          <w:rFonts w:eastAsia="Times New Roman"/>
          <w:b/>
          <w:i/>
          <w:szCs w:val="28"/>
          <w:u w:val="single"/>
          <w:lang w:eastAsia="ru-RU"/>
        </w:rPr>
        <w:t xml:space="preserve">Лабораторная работа </w:t>
      </w:r>
      <w:r w:rsidRPr="00752C68">
        <w:rPr>
          <w:rFonts w:eastAsia="Times New Roman"/>
          <w:szCs w:val="28"/>
          <w:lang w:eastAsia="ru-RU"/>
        </w:rPr>
        <w:t xml:space="preserve"> </w:t>
      </w:r>
      <w:r w:rsidR="00A745C1">
        <w:rPr>
          <w:rFonts w:eastAsia="Times New Roman"/>
          <w:i/>
          <w:szCs w:val="28"/>
          <w:lang w:eastAsia="ru-RU"/>
        </w:rPr>
        <w:t>«</w:t>
      </w:r>
      <w:r w:rsidRPr="00752C68">
        <w:rPr>
          <w:rFonts w:eastAsia="Times New Roman"/>
          <w:i/>
          <w:szCs w:val="28"/>
          <w:lang w:eastAsia="ru-RU"/>
        </w:rPr>
        <w:t>Изучение последовательного и параллельного соединения проводников»</w:t>
      </w:r>
    </w:p>
    <w:p w:rsidR="00762F45" w:rsidRPr="00762F45" w:rsidRDefault="00762F45" w:rsidP="00EB28E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 w:rsidRPr="00762F45">
        <w:rPr>
          <w:b/>
          <w:bCs/>
          <w:color w:val="000000"/>
          <w:sz w:val="28"/>
          <w:szCs w:val="20"/>
        </w:rPr>
        <w:t>Форма организации образовательного процесса: </w:t>
      </w:r>
      <w:r w:rsidRPr="00762F45">
        <w:rPr>
          <w:color w:val="000000"/>
          <w:sz w:val="28"/>
          <w:szCs w:val="20"/>
        </w:rPr>
        <w:t>классно-урочная система.</w:t>
      </w:r>
    </w:p>
    <w:p w:rsidR="00762F45" w:rsidRPr="00762F45" w:rsidRDefault="00762F45" w:rsidP="00E90E69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0"/>
        </w:rPr>
      </w:pPr>
      <w:r w:rsidRPr="00762F45">
        <w:rPr>
          <w:b/>
          <w:bCs/>
          <w:color w:val="000000"/>
          <w:sz w:val="28"/>
          <w:szCs w:val="20"/>
        </w:rPr>
        <w:t>Основными формами и видами контроля знаний, умений и навыков являются: </w:t>
      </w:r>
      <w:r w:rsidRPr="00762F45">
        <w:rPr>
          <w:color w:val="000000"/>
          <w:sz w:val="28"/>
          <w:szCs w:val="20"/>
        </w:rPr>
        <w:t>текущий контроль в форме устного фронтального опроса, контрольных работ, физических диктантов, тестов, проверочных работ, лабораторных работ; итоговый контроль – пробные экзамены, итоговая контрольная работа.</w:t>
      </w:r>
    </w:p>
    <w:p w:rsidR="00762F45" w:rsidRPr="00762F45" w:rsidRDefault="00762F45" w:rsidP="00E90E69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0"/>
        </w:rPr>
      </w:pPr>
      <w:r w:rsidRPr="00762F45">
        <w:rPr>
          <w:b/>
          <w:bCs/>
          <w:color w:val="000000"/>
          <w:sz w:val="28"/>
          <w:szCs w:val="20"/>
        </w:rPr>
        <w:t>Проектная и учебно-исследовательская деятельность</w:t>
      </w:r>
      <w:r w:rsidRPr="00762F45">
        <w:rPr>
          <w:color w:val="000000"/>
          <w:sz w:val="28"/>
          <w:szCs w:val="20"/>
        </w:rPr>
        <w:t> обучающихся происходит посредством творческих заданий (тематических или урочных), а также проектов, участвующих на различных уровнях.</w:t>
      </w:r>
    </w:p>
    <w:p w:rsidR="000F58B6" w:rsidRDefault="00762F45" w:rsidP="00EB28E1">
      <w:pPr>
        <w:spacing w:after="0"/>
        <w:ind w:firstLine="28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b/>
          <w:i/>
          <w:szCs w:val="28"/>
        </w:rPr>
        <w:t>Основные виды учебной деятельности:</w:t>
      </w:r>
      <w:r w:rsidR="003E028E" w:rsidRPr="003E028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0F58B6" w:rsidRPr="000F58B6" w:rsidRDefault="003E028E" w:rsidP="000F58B6">
      <w:pPr>
        <w:spacing w:after="0"/>
        <w:jc w:val="both"/>
        <w:rPr>
          <w:szCs w:val="20"/>
          <w:shd w:val="clear" w:color="auto" w:fill="FFFFFF"/>
        </w:rPr>
      </w:pPr>
      <w:r w:rsidRPr="000F58B6">
        <w:rPr>
          <w:szCs w:val="20"/>
          <w:shd w:val="clear" w:color="auto" w:fill="FFFFFF"/>
        </w:rPr>
        <w:t xml:space="preserve">Объяснение, беседа, фронтальная работа; </w:t>
      </w:r>
    </w:p>
    <w:p w:rsidR="00762F45" w:rsidRPr="000F58B6" w:rsidRDefault="003E028E" w:rsidP="000F58B6">
      <w:pPr>
        <w:spacing w:after="0"/>
        <w:jc w:val="both"/>
        <w:rPr>
          <w:szCs w:val="20"/>
          <w:shd w:val="clear" w:color="auto" w:fill="FFFFFF"/>
        </w:rPr>
      </w:pPr>
      <w:r w:rsidRPr="000F58B6">
        <w:rPr>
          <w:szCs w:val="20"/>
          <w:shd w:val="clear" w:color="auto" w:fill="FFFFFF"/>
        </w:rPr>
        <w:t>Объяснение, составление опорного конспекта, фронтальная и групповая работа, выполнение вариативных упражнений</w:t>
      </w:r>
      <w:r w:rsidR="000F58B6" w:rsidRPr="000F58B6">
        <w:rPr>
          <w:szCs w:val="20"/>
          <w:shd w:val="clear" w:color="auto" w:fill="FFFFFF"/>
        </w:rPr>
        <w:t>;</w:t>
      </w:r>
    </w:p>
    <w:p w:rsidR="000F58B6" w:rsidRPr="000F58B6" w:rsidRDefault="000F58B6" w:rsidP="000F58B6">
      <w:pPr>
        <w:spacing w:after="0"/>
        <w:jc w:val="both"/>
        <w:rPr>
          <w:szCs w:val="20"/>
          <w:shd w:val="clear" w:color="auto" w:fill="FFFFFF"/>
        </w:rPr>
      </w:pPr>
      <w:r w:rsidRPr="000F58B6">
        <w:rPr>
          <w:szCs w:val="20"/>
          <w:shd w:val="clear" w:color="auto" w:fill="FFFFFF"/>
        </w:rPr>
        <w:t>Объяснение, выполнение лабораторной работы по инструкции, индивидуальная работа;</w:t>
      </w:r>
    </w:p>
    <w:p w:rsidR="000F58B6" w:rsidRPr="000F58B6" w:rsidRDefault="000F58B6" w:rsidP="000F58B6">
      <w:pPr>
        <w:spacing w:after="0"/>
        <w:jc w:val="both"/>
        <w:rPr>
          <w:szCs w:val="20"/>
          <w:shd w:val="clear" w:color="auto" w:fill="FFFFFF"/>
        </w:rPr>
      </w:pPr>
      <w:r w:rsidRPr="000F58B6">
        <w:rPr>
          <w:szCs w:val="20"/>
          <w:shd w:val="clear" w:color="auto" w:fill="FFFFFF"/>
        </w:rPr>
        <w:t>Объяснение, беседа, самостоятельная работа с обучающими тестами;</w:t>
      </w:r>
    </w:p>
    <w:p w:rsidR="000F58B6" w:rsidRPr="000F58B6" w:rsidRDefault="000F58B6" w:rsidP="000F58B6">
      <w:pPr>
        <w:spacing w:after="0"/>
        <w:jc w:val="both"/>
        <w:rPr>
          <w:szCs w:val="20"/>
          <w:shd w:val="clear" w:color="auto" w:fill="FFFFFF"/>
        </w:rPr>
      </w:pPr>
      <w:r w:rsidRPr="000F58B6">
        <w:rPr>
          <w:szCs w:val="20"/>
          <w:shd w:val="clear" w:color="auto" w:fill="FFFFFF"/>
        </w:rPr>
        <w:t>Объяснение, беседа, выполнение лабораторной работы по инструкции, индивидуальная работа;</w:t>
      </w:r>
    </w:p>
    <w:p w:rsidR="000F58B6" w:rsidRPr="000F58B6" w:rsidRDefault="000F58B6" w:rsidP="000F58B6">
      <w:pPr>
        <w:spacing w:after="0"/>
        <w:jc w:val="both"/>
        <w:rPr>
          <w:szCs w:val="20"/>
          <w:shd w:val="clear" w:color="auto" w:fill="FFFFFF"/>
        </w:rPr>
      </w:pPr>
      <w:r w:rsidRPr="000F58B6">
        <w:rPr>
          <w:szCs w:val="20"/>
          <w:shd w:val="clear" w:color="auto" w:fill="FFFFFF"/>
        </w:rPr>
        <w:t>Объяснение, беседа, составление опорного конспекта;</w:t>
      </w:r>
    </w:p>
    <w:p w:rsidR="000F58B6" w:rsidRPr="00752C68" w:rsidRDefault="000F58B6" w:rsidP="000F58B6">
      <w:pPr>
        <w:spacing w:after="0"/>
        <w:jc w:val="both"/>
        <w:rPr>
          <w:rFonts w:eastAsia="Times New Roman"/>
          <w:i/>
          <w:sz w:val="40"/>
          <w:szCs w:val="28"/>
          <w:lang w:eastAsia="ru-RU"/>
        </w:rPr>
      </w:pPr>
      <w:r w:rsidRPr="000F58B6">
        <w:rPr>
          <w:szCs w:val="20"/>
          <w:shd w:val="clear" w:color="auto" w:fill="FFFFFF"/>
        </w:rPr>
        <w:t>Лекция, беседа, составление опорного конспекта.</w:t>
      </w:r>
    </w:p>
    <w:p w:rsidR="00752C68" w:rsidRPr="00752C68" w:rsidRDefault="00752C68" w:rsidP="00752C6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7E605D" w:rsidRDefault="007E605D" w:rsidP="007E605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КАЛЕНДАРНО-ТЕМАТИЧЕСКИОЕ   ПЛАНИРОВАНИЕ  </w:t>
      </w:r>
      <w:r w:rsidR="00E90E69">
        <w:rPr>
          <w:b/>
          <w:szCs w:val="28"/>
        </w:rPr>
        <w:t>10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922"/>
        <w:gridCol w:w="1106"/>
        <w:gridCol w:w="3412"/>
        <w:gridCol w:w="3517"/>
      </w:tblGrid>
      <w:tr w:rsidR="007E605D" w:rsidRPr="007E605D" w:rsidTr="009F5831">
        <w:trPr>
          <w:trHeight w:val="551"/>
        </w:trPr>
        <w:tc>
          <w:tcPr>
            <w:tcW w:w="1073" w:type="dxa"/>
            <w:vAlign w:val="center"/>
          </w:tcPr>
          <w:p w:rsidR="007E605D" w:rsidRPr="007E605D" w:rsidRDefault="007E605D" w:rsidP="007E605D">
            <w:pPr>
              <w:jc w:val="center"/>
              <w:rPr>
                <w:b/>
                <w:sz w:val="24"/>
                <w:szCs w:val="24"/>
              </w:rPr>
            </w:pPr>
            <w:r w:rsidRPr="007E60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2" w:type="dxa"/>
          </w:tcPr>
          <w:p w:rsidR="007E605D" w:rsidRPr="007E605D" w:rsidRDefault="007E605D" w:rsidP="007E605D">
            <w:pPr>
              <w:jc w:val="center"/>
              <w:rPr>
                <w:b/>
                <w:sz w:val="24"/>
                <w:szCs w:val="24"/>
              </w:rPr>
            </w:pPr>
            <w:r w:rsidRPr="007E605D">
              <w:rPr>
                <w:b/>
                <w:sz w:val="24"/>
                <w:szCs w:val="24"/>
              </w:rPr>
              <w:t>Дата (план)</w:t>
            </w:r>
          </w:p>
        </w:tc>
        <w:tc>
          <w:tcPr>
            <w:tcW w:w="1106" w:type="dxa"/>
          </w:tcPr>
          <w:p w:rsidR="007E605D" w:rsidRPr="007E605D" w:rsidRDefault="007E605D" w:rsidP="007E605D">
            <w:pPr>
              <w:jc w:val="center"/>
              <w:rPr>
                <w:b/>
                <w:sz w:val="24"/>
                <w:szCs w:val="24"/>
              </w:rPr>
            </w:pPr>
            <w:r w:rsidRPr="007E605D">
              <w:rPr>
                <w:b/>
                <w:sz w:val="24"/>
                <w:szCs w:val="24"/>
              </w:rPr>
              <w:t>Дата (факт)</w:t>
            </w:r>
          </w:p>
        </w:tc>
        <w:tc>
          <w:tcPr>
            <w:tcW w:w="3412" w:type="dxa"/>
            <w:vAlign w:val="center"/>
          </w:tcPr>
          <w:p w:rsidR="007E605D" w:rsidRPr="007E605D" w:rsidRDefault="001F3D24" w:rsidP="007E6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17" w:type="dxa"/>
            <w:vAlign w:val="center"/>
          </w:tcPr>
          <w:p w:rsidR="007E605D" w:rsidRPr="007E605D" w:rsidRDefault="001F3D24" w:rsidP="007E6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7E605D" w:rsidRPr="007E605D" w:rsidTr="009F5831">
        <w:trPr>
          <w:trHeight w:val="605"/>
        </w:trPr>
        <w:tc>
          <w:tcPr>
            <w:tcW w:w="10030" w:type="dxa"/>
            <w:gridSpan w:val="5"/>
            <w:vAlign w:val="center"/>
          </w:tcPr>
          <w:p w:rsidR="007E605D" w:rsidRPr="009F5831" w:rsidRDefault="009F5831" w:rsidP="009F5831">
            <w:pPr>
              <w:pStyle w:val="a4"/>
              <w:ind w:left="1440"/>
              <w:jc w:val="center"/>
              <w:rPr>
                <w:b/>
                <w:sz w:val="24"/>
                <w:szCs w:val="24"/>
              </w:rPr>
            </w:pPr>
            <w:r w:rsidRPr="009F5831">
              <w:rPr>
                <w:b/>
                <w:sz w:val="24"/>
                <w:szCs w:val="24"/>
              </w:rPr>
              <w:t>Механика (13 часов)</w:t>
            </w:r>
          </w:p>
        </w:tc>
      </w:tr>
      <w:tr w:rsidR="007E605D" w:rsidRPr="007E605D" w:rsidTr="009F5831">
        <w:trPr>
          <w:trHeight w:val="605"/>
        </w:trPr>
        <w:tc>
          <w:tcPr>
            <w:tcW w:w="1073" w:type="dxa"/>
            <w:vAlign w:val="center"/>
          </w:tcPr>
          <w:p w:rsidR="007E605D" w:rsidRPr="007E605D" w:rsidRDefault="009F5831" w:rsidP="009F5831">
            <w:pPr>
              <w:spacing w:after="0"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22" w:type="dxa"/>
          </w:tcPr>
          <w:p w:rsidR="007E605D" w:rsidRPr="007E605D" w:rsidRDefault="007E605D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E605D" w:rsidRPr="007E605D" w:rsidRDefault="007E605D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7E605D" w:rsidRPr="007E605D" w:rsidRDefault="001F3D24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точки и тела. Способы описания движения. Путь. Перемещение.</w:t>
            </w:r>
          </w:p>
        </w:tc>
        <w:tc>
          <w:tcPr>
            <w:tcW w:w="3517" w:type="dxa"/>
            <w:vAlign w:val="center"/>
          </w:tcPr>
          <w:p w:rsidR="007E605D" w:rsidRPr="007E605D" w:rsidRDefault="007E605D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7E605D" w:rsidRPr="007E605D" w:rsidTr="009F5831">
        <w:trPr>
          <w:trHeight w:val="605"/>
        </w:trPr>
        <w:tc>
          <w:tcPr>
            <w:tcW w:w="1073" w:type="dxa"/>
            <w:vAlign w:val="center"/>
          </w:tcPr>
          <w:p w:rsidR="007E605D" w:rsidRPr="007E605D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22" w:type="dxa"/>
          </w:tcPr>
          <w:p w:rsidR="007E605D" w:rsidRPr="007E605D" w:rsidRDefault="007E605D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E605D" w:rsidRPr="007E605D" w:rsidRDefault="007E605D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7E605D" w:rsidRPr="007E605D" w:rsidRDefault="001F3D24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равномерного прямолинейного движения. </w:t>
            </w:r>
            <w:r>
              <w:rPr>
                <w:sz w:val="24"/>
                <w:szCs w:val="24"/>
              </w:rPr>
              <w:lastRenderedPageBreak/>
              <w:t>Мгновенная скорость. Сложение скоростей.</w:t>
            </w:r>
          </w:p>
        </w:tc>
        <w:tc>
          <w:tcPr>
            <w:tcW w:w="3517" w:type="dxa"/>
            <w:vAlign w:val="center"/>
          </w:tcPr>
          <w:p w:rsidR="007E605D" w:rsidRPr="007E605D" w:rsidRDefault="007E605D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1F3D24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с постоянным ускорением.</w:t>
            </w:r>
            <w:r w:rsidR="00876880">
              <w:rPr>
                <w:sz w:val="24"/>
                <w:szCs w:val="24"/>
              </w:rPr>
              <w:t xml:space="preserve"> Ускорение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C462B6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876880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движения с постоянным ускорением.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A745C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876880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падение тел.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EB28E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876880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утверждение механики. Материальная точка.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EB28E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876880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 законы Ньютона</w:t>
            </w:r>
          </w:p>
        </w:tc>
        <w:tc>
          <w:tcPr>
            <w:tcW w:w="3517" w:type="dxa"/>
            <w:vAlign w:val="center"/>
          </w:tcPr>
          <w:p w:rsidR="006D32DE" w:rsidRPr="006D32DE" w:rsidRDefault="006D32DE" w:rsidP="00653D2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Изучение биографии выдающегося физика И. Ньютона</w:t>
            </w:r>
          </w:p>
          <w:p w:rsidR="009F5831" w:rsidRPr="007E605D" w:rsidRDefault="009F5831" w:rsidP="00653D20">
            <w:pPr>
              <w:rPr>
                <w:sz w:val="24"/>
                <w:szCs w:val="24"/>
              </w:rPr>
            </w:pPr>
          </w:p>
        </w:tc>
      </w:tr>
      <w:tr w:rsidR="009F5831" w:rsidRPr="007E605D" w:rsidTr="00EB28E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876880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в природе. Сила тяжести. Вес. Невесомость.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653D20">
            <w:pPr>
              <w:rPr>
                <w:sz w:val="24"/>
                <w:szCs w:val="24"/>
              </w:rPr>
            </w:pPr>
          </w:p>
        </w:tc>
      </w:tr>
      <w:tr w:rsidR="009F5831" w:rsidRPr="007E605D" w:rsidTr="00EB28E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876880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упругости. Сила трения</w:t>
            </w:r>
          </w:p>
        </w:tc>
        <w:tc>
          <w:tcPr>
            <w:tcW w:w="3517" w:type="dxa"/>
            <w:vAlign w:val="center"/>
          </w:tcPr>
          <w:p w:rsidR="009F5831" w:rsidRPr="006D32DE" w:rsidRDefault="006D32DE" w:rsidP="00653D2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Разработка сценария физической</w:t>
            </w:r>
            <w:r w:rsidRPr="006D32DE">
              <w:rPr>
                <w:b/>
                <w:color w:val="000000" w:themeColor="text1"/>
                <w:sz w:val="24"/>
                <w:szCs w:val="24"/>
              </w:rPr>
              <w:t xml:space="preserve"> сказки для учеников младш</w:t>
            </w:r>
            <w:r>
              <w:rPr>
                <w:b/>
                <w:color w:val="000000" w:themeColor="text1"/>
                <w:sz w:val="24"/>
                <w:szCs w:val="24"/>
              </w:rPr>
              <w:t>ей школы «Сила трения – вред или польза?</w:t>
            </w:r>
            <w:r w:rsidRPr="006D32DE">
              <w:rPr>
                <w:b/>
                <w:color w:val="000000" w:themeColor="text1"/>
                <w:sz w:val="24"/>
                <w:szCs w:val="24"/>
              </w:rPr>
              <w:t>».</w:t>
            </w:r>
          </w:p>
        </w:tc>
      </w:tr>
      <w:tr w:rsidR="009F5831" w:rsidRPr="007E605D" w:rsidTr="00EB28E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876880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«Определение жесткости пружины»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EB28E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876880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EB28E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876880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7E605D" w:rsidRPr="007E605D" w:rsidTr="00EB28E1">
        <w:trPr>
          <w:trHeight w:val="605"/>
        </w:trPr>
        <w:tc>
          <w:tcPr>
            <w:tcW w:w="1073" w:type="dxa"/>
            <w:vAlign w:val="center"/>
          </w:tcPr>
          <w:p w:rsidR="007E605D" w:rsidRPr="007E605D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13.13</w:t>
            </w:r>
          </w:p>
        </w:tc>
        <w:tc>
          <w:tcPr>
            <w:tcW w:w="922" w:type="dxa"/>
          </w:tcPr>
          <w:p w:rsidR="007E605D" w:rsidRPr="007E605D" w:rsidRDefault="007E605D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E605D" w:rsidRPr="007E605D" w:rsidRDefault="007E605D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7E605D" w:rsidRPr="007E605D" w:rsidRDefault="00876880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«Механика»</w:t>
            </w:r>
          </w:p>
        </w:tc>
        <w:tc>
          <w:tcPr>
            <w:tcW w:w="3517" w:type="dxa"/>
            <w:vAlign w:val="center"/>
          </w:tcPr>
          <w:p w:rsidR="007E605D" w:rsidRPr="007E605D" w:rsidRDefault="007E605D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F15EBB">
        <w:trPr>
          <w:trHeight w:val="605"/>
        </w:trPr>
        <w:tc>
          <w:tcPr>
            <w:tcW w:w="10030" w:type="dxa"/>
            <w:gridSpan w:val="5"/>
            <w:vAlign w:val="center"/>
          </w:tcPr>
          <w:p w:rsidR="009F5831" w:rsidRPr="009F5831" w:rsidRDefault="009F5831" w:rsidP="00A40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Молекулярная физика (10 часов)</w:t>
            </w: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40B7D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МКТ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40B7D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молекул. Количество вещества. Силы взаимодействия молекул.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3.16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40B7D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уравнение МКТ газа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40B7D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5.18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40B7D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законы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40B7D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Насыщенный пар. Парообразование. Влажность воздуха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40B7D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Кристаллические и твердые тела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40B7D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  <w:r w:rsidR="00AF25D7">
              <w:rPr>
                <w:sz w:val="24"/>
                <w:szCs w:val="24"/>
              </w:rPr>
              <w:t xml:space="preserve"> энергия. 1,2 законы термодинамики. Работа в термодинамике.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9.22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F25D7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действия тепловых двигателей. КПД теплового двигателя.</w:t>
            </w:r>
          </w:p>
        </w:tc>
        <w:tc>
          <w:tcPr>
            <w:tcW w:w="3517" w:type="dxa"/>
            <w:vAlign w:val="center"/>
          </w:tcPr>
          <w:p w:rsidR="009F5831" w:rsidRPr="00653D20" w:rsidRDefault="00653D20" w:rsidP="00653D20">
            <w:pPr>
              <w:rPr>
                <w:sz w:val="24"/>
                <w:szCs w:val="24"/>
              </w:rPr>
            </w:pPr>
            <w:r w:rsidRPr="00653D20">
              <w:rPr>
                <w:b/>
                <w:sz w:val="24"/>
                <w:szCs w:val="24"/>
              </w:rPr>
              <w:t>Проверка и корректировка конспектов  уроков</w:t>
            </w:r>
            <w:proofErr w:type="gramStart"/>
            <w:r w:rsidRPr="00653D2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653D20">
              <w:rPr>
                <w:b/>
                <w:sz w:val="24"/>
                <w:szCs w:val="24"/>
              </w:rPr>
              <w:t xml:space="preserve"> составленных обучающимися для проведения элемента урока в классе.</w:t>
            </w: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F25D7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«Молекулярная физика»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227C02">
        <w:trPr>
          <w:trHeight w:val="605"/>
        </w:trPr>
        <w:tc>
          <w:tcPr>
            <w:tcW w:w="10030" w:type="dxa"/>
            <w:gridSpan w:val="5"/>
            <w:vAlign w:val="center"/>
          </w:tcPr>
          <w:p w:rsidR="009F5831" w:rsidRPr="009F5831" w:rsidRDefault="00EB28E1" w:rsidP="00EB2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электродинамики (10</w:t>
            </w:r>
            <w:r w:rsidR="009F5831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A745C1" w:rsidRDefault="00A745C1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Электризация. Электрический заряд. Закон сохранения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>
              <w:rPr>
                <w:sz w:val="24"/>
                <w:szCs w:val="24"/>
              </w:rPr>
              <w:t>. Заряда.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745C1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Кулона.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745C1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поле. Напряженность. Силовые линии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745C1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Электроемкость. Конденсаторы. Энергия заряженного конденсатора.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5.28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745C1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Электрический ток. Закон Ома для участка цепи, для полной цепи. 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745C1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Соединения проводников</w:t>
            </w:r>
          </w:p>
        </w:tc>
        <w:tc>
          <w:tcPr>
            <w:tcW w:w="3517" w:type="dxa"/>
            <w:vAlign w:val="center"/>
          </w:tcPr>
          <w:p w:rsidR="009F5831" w:rsidRPr="005A143B" w:rsidRDefault="005A143B" w:rsidP="005A143B">
            <w:pPr>
              <w:rPr>
                <w:sz w:val="24"/>
                <w:szCs w:val="24"/>
              </w:rPr>
            </w:pPr>
            <w:r w:rsidRPr="005A143B">
              <w:rPr>
                <w:b/>
                <w:sz w:val="24"/>
                <w:szCs w:val="24"/>
              </w:rPr>
              <w:t xml:space="preserve">Проведение серии профессиональных проб на </w:t>
            </w:r>
            <w:r w:rsidRPr="005A143B">
              <w:rPr>
                <w:b/>
                <w:sz w:val="24"/>
                <w:szCs w:val="24"/>
              </w:rPr>
              <w:lastRenderedPageBreak/>
              <w:t>уроках</w:t>
            </w:r>
          </w:p>
        </w:tc>
      </w:tr>
      <w:tr w:rsidR="009F583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9F5831" w:rsidRDefault="009F583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7.30</w:t>
            </w:r>
          </w:p>
        </w:tc>
        <w:tc>
          <w:tcPr>
            <w:tcW w:w="922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831" w:rsidRPr="007E605D" w:rsidRDefault="009F583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9F5831" w:rsidRPr="007E605D" w:rsidRDefault="00A745C1" w:rsidP="00A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 мощность постоянного тока. ЭДС.</w:t>
            </w:r>
          </w:p>
        </w:tc>
        <w:tc>
          <w:tcPr>
            <w:tcW w:w="3517" w:type="dxa"/>
            <w:vAlign w:val="center"/>
          </w:tcPr>
          <w:p w:rsidR="009F5831" w:rsidRPr="007E605D" w:rsidRDefault="009F583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A745C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A745C1" w:rsidRDefault="00A745C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8.31</w:t>
            </w:r>
          </w:p>
        </w:tc>
        <w:tc>
          <w:tcPr>
            <w:tcW w:w="922" w:type="dxa"/>
          </w:tcPr>
          <w:p w:rsidR="00A745C1" w:rsidRPr="007E605D" w:rsidRDefault="00A745C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5C1" w:rsidRPr="007E605D" w:rsidRDefault="00A745C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A745C1" w:rsidRPr="00A745C1" w:rsidRDefault="00A745C1" w:rsidP="00A745C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«и</w:t>
            </w:r>
            <w:r w:rsidRPr="00A745C1">
              <w:rPr>
                <w:rFonts w:eastAsia="Times New Roman"/>
                <w:sz w:val="24"/>
                <w:szCs w:val="24"/>
                <w:lang w:eastAsia="ru-RU"/>
              </w:rPr>
              <w:t>зучение последовательного и параллельного соединения проводников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7" w:type="dxa"/>
            <w:vAlign w:val="center"/>
          </w:tcPr>
          <w:p w:rsidR="00A745C1" w:rsidRPr="007E605D" w:rsidRDefault="00A745C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A745C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A745C1" w:rsidRDefault="00A745C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9.32</w:t>
            </w:r>
          </w:p>
        </w:tc>
        <w:tc>
          <w:tcPr>
            <w:tcW w:w="922" w:type="dxa"/>
          </w:tcPr>
          <w:p w:rsidR="00A745C1" w:rsidRPr="007E605D" w:rsidRDefault="00A745C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5C1" w:rsidRPr="007E605D" w:rsidRDefault="00A745C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A745C1" w:rsidRPr="007E605D" w:rsidRDefault="00A745C1" w:rsidP="004B4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в металлах. Сверхпроводимость.</w:t>
            </w:r>
          </w:p>
        </w:tc>
        <w:tc>
          <w:tcPr>
            <w:tcW w:w="3517" w:type="dxa"/>
            <w:vAlign w:val="center"/>
          </w:tcPr>
          <w:p w:rsidR="00A745C1" w:rsidRPr="007E605D" w:rsidRDefault="00A745C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A745C1" w:rsidRPr="007E605D" w:rsidTr="009F5831">
        <w:trPr>
          <w:trHeight w:val="605"/>
        </w:trPr>
        <w:tc>
          <w:tcPr>
            <w:tcW w:w="1073" w:type="dxa"/>
            <w:vAlign w:val="center"/>
          </w:tcPr>
          <w:p w:rsidR="00A745C1" w:rsidRDefault="00A745C1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</w:t>
            </w:r>
          </w:p>
        </w:tc>
        <w:tc>
          <w:tcPr>
            <w:tcW w:w="922" w:type="dxa"/>
          </w:tcPr>
          <w:p w:rsidR="00A745C1" w:rsidRPr="007E605D" w:rsidRDefault="00A745C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A745C1" w:rsidRPr="007E605D" w:rsidRDefault="00A745C1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A745C1" w:rsidRPr="007E605D" w:rsidRDefault="00A745C1" w:rsidP="004B4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в полупроводниках</w:t>
            </w:r>
            <w:r w:rsidR="003D464E">
              <w:rPr>
                <w:sz w:val="24"/>
                <w:szCs w:val="24"/>
              </w:rPr>
              <w:t>, газах</w:t>
            </w:r>
          </w:p>
        </w:tc>
        <w:tc>
          <w:tcPr>
            <w:tcW w:w="3517" w:type="dxa"/>
            <w:vAlign w:val="center"/>
          </w:tcPr>
          <w:p w:rsidR="00A745C1" w:rsidRPr="007E605D" w:rsidRDefault="00A745C1" w:rsidP="007E605D">
            <w:pPr>
              <w:jc w:val="both"/>
              <w:rPr>
                <w:sz w:val="24"/>
                <w:szCs w:val="24"/>
              </w:rPr>
            </w:pPr>
          </w:p>
        </w:tc>
      </w:tr>
      <w:tr w:rsidR="007E605D" w:rsidRPr="007E605D" w:rsidTr="009F5831">
        <w:trPr>
          <w:trHeight w:val="743"/>
        </w:trPr>
        <w:tc>
          <w:tcPr>
            <w:tcW w:w="1073" w:type="dxa"/>
            <w:vAlign w:val="center"/>
          </w:tcPr>
          <w:p w:rsidR="007E605D" w:rsidRPr="003D464E" w:rsidRDefault="003D464E" w:rsidP="009F5831">
            <w:p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922" w:type="dxa"/>
          </w:tcPr>
          <w:p w:rsidR="007E605D" w:rsidRPr="007E605D" w:rsidRDefault="007E605D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E605D" w:rsidRPr="007E605D" w:rsidRDefault="007E605D" w:rsidP="007E6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Align w:val="center"/>
          </w:tcPr>
          <w:p w:rsidR="007E605D" w:rsidRPr="007E605D" w:rsidRDefault="007E605D" w:rsidP="007E605D">
            <w:pPr>
              <w:jc w:val="both"/>
              <w:rPr>
                <w:sz w:val="24"/>
                <w:szCs w:val="24"/>
              </w:rPr>
            </w:pPr>
            <w:r w:rsidRPr="007E605D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3517" w:type="dxa"/>
            <w:vAlign w:val="center"/>
          </w:tcPr>
          <w:p w:rsidR="007E605D" w:rsidRPr="007E605D" w:rsidRDefault="007E605D" w:rsidP="007E605D">
            <w:pPr>
              <w:jc w:val="both"/>
              <w:rPr>
                <w:sz w:val="24"/>
                <w:szCs w:val="24"/>
              </w:rPr>
            </w:pPr>
          </w:p>
        </w:tc>
      </w:tr>
    </w:tbl>
    <w:p w:rsidR="007E605D" w:rsidRPr="007E605D" w:rsidRDefault="007E605D" w:rsidP="007E605D">
      <w:pPr>
        <w:jc w:val="both"/>
        <w:rPr>
          <w:iCs/>
          <w:sz w:val="24"/>
          <w:szCs w:val="24"/>
        </w:rPr>
      </w:pPr>
    </w:p>
    <w:p w:rsidR="00125342" w:rsidRPr="007E605D" w:rsidRDefault="00125342" w:rsidP="00125342">
      <w:pPr>
        <w:rPr>
          <w:sz w:val="24"/>
          <w:szCs w:val="24"/>
        </w:rPr>
      </w:pPr>
    </w:p>
    <w:p w:rsidR="001437DE" w:rsidRPr="007E605D" w:rsidRDefault="001437DE" w:rsidP="001437D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sectPr w:rsidR="001437DE" w:rsidRPr="007E605D" w:rsidSect="00A0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35D"/>
    <w:multiLevelType w:val="hybridMultilevel"/>
    <w:tmpl w:val="B29C9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DC2764"/>
    <w:multiLevelType w:val="hybridMultilevel"/>
    <w:tmpl w:val="C94632AA"/>
    <w:lvl w:ilvl="0" w:tplc="992EE7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634BA"/>
    <w:multiLevelType w:val="hybridMultilevel"/>
    <w:tmpl w:val="0FE6707C"/>
    <w:lvl w:ilvl="0" w:tplc="992EE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0397F"/>
    <w:multiLevelType w:val="hybridMultilevel"/>
    <w:tmpl w:val="F586B5A8"/>
    <w:lvl w:ilvl="0" w:tplc="992EE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61A4A"/>
    <w:multiLevelType w:val="hybridMultilevel"/>
    <w:tmpl w:val="A40C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A4EEB"/>
    <w:multiLevelType w:val="hybridMultilevel"/>
    <w:tmpl w:val="970062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D12344"/>
    <w:multiLevelType w:val="hybridMultilevel"/>
    <w:tmpl w:val="44D03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40946"/>
    <w:multiLevelType w:val="hybridMultilevel"/>
    <w:tmpl w:val="E70EA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0703"/>
    <w:multiLevelType w:val="hybridMultilevel"/>
    <w:tmpl w:val="7AF6A34C"/>
    <w:lvl w:ilvl="0" w:tplc="992EE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D662A4"/>
    <w:multiLevelType w:val="hybridMultilevel"/>
    <w:tmpl w:val="097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34236"/>
    <w:multiLevelType w:val="hybridMultilevel"/>
    <w:tmpl w:val="AABA5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A57A0"/>
    <w:multiLevelType w:val="hybridMultilevel"/>
    <w:tmpl w:val="DF16E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390770F6"/>
    <w:multiLevelType w:val="hybridMultilevel"/>
    <w:tmpl w:val="09DC7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10AEB"/>
    <w:multiLevelType w:val="hybridMultilevel"/>
    <w:tmpl w:val="1346DB34"/>
    <w:lvl w:ilvl="0" w:tplc="992EE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43C9C"/>
    <w:multiLevelType w:val="hybridMultilevel"/>
    <w:tmpl w:val="FA505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069C0"/>
    <w:multiLevelType w:val="hybridMultilevel"/>
    <w:tmpl w:val="4F44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1E17C3"/>
    <w:multiLevelType w:val="hybridMultilevel"/>
    <w:tmpl w:val="8DC43E42"/>
    <w:lvl w:ilvl="0" w:tplc="1FE26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64035"/>
    <w:multiLevelType w:val="hybridMultilevel"/>
    <w:tmpl w:val="F40A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046B2"/>
    <w:multiLevelType w:val="hybridMultilevel"/>
    <w:tmpl w:val="C54C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C6344"/>
    <w:multiLevelType w:val="hybridMultilevel"/>
    <w:tmpl w:val="F9A6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3"/>
  </w:num>
  <w:num w:numId="5">
    <w:abstractNumId w:val="16"/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21"/>
  </w:num>
  <w:num w:numId="13">
    <w:abstractNumId w:val="11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18F"/>
    <w:rsid w:val="000221D5"/>
    <w:rsid w:val="00042A86"/>
    <w:rsid w:val="00046E97"/>
    <w:rsid w:val="00066E1F"/>
    <w:rsid w:val="00075412"/>
    <w:rsid w:val="00093324"/>
    <w:rsid w:val="000B39A0"/>
    <w:rsid w:val="000D3B21"/>
    <w:rsid w:val="000D43D6"/>
    <w:rsid w:val="000F1702"/>
    <w:rsid w:val="000F58B6"/>
    <w:rsid w:val="00125342"/>
    <w:rsid w:val="0013451D"/>
    <w:rsid w:val="001437DE"/>
    <w:rsid w:val="001E59B8"/>
    <w:rsid w:val="001F2B22"/>
    <w:rsid w:val="001F3D24"/>
    <w:rsid w:val="0020035E"/>
    <w:rsid w:val="002229D8"/>
    <w:rsid w:val="0025743B"/>
    <w:rsid w:val="00285439"/>
    <w:rsid w:val="002D0D12"/>
    <w:rsid w:val="002D406D"/>
    <w:rsid w:val="002E3CC6"/>
    <w:rsid w:val="002E3E11"/>
    <w:rsid w:val="00322ACF"/>
    <w:rsid w:val="00370341"/>
    <w:rsid w:val="0037344B"/>
    <w:rsid w:val="003969E5"/>
    <w:rsid w:val="003D464E"/>
    <w:rsid w:val="003E028E"/>
    <w:rsid w:val="003E19E0"/>
    <w:rsid w:val="003E6E3B"/>
    <w:rsid w:val="00400AD6"/>
    <w:rsid w:val="004046DF"/>
    <w:rsid w:val="00415D30"/>
    <w:rsid w:val="0042606C"/>
    <w:rsid w:val="004518E4"/>
    <w:rsid w:val="004670FB"/>
    <w:rsid w:val="00510596"/>
    <w:rsid w:val="0051752A"/>
    <w:rsid w:val="00524694"/>
    <w:rsid w:val="0054408B"/>
    <w:rsid w:val="005541C1"/>
    <w:rsid w:val="0058533F"/>
    <w:rsid w:val="005A143B"/>
    <w:rsid w:val="005B7B72"/>
    <w:rsid w:val="005C7806"/>
    <w:rsid w:val="0061437B"/>
    <w:rsid w:val="00645A0D"/>
    <w:rsid w:val="00653D20"/>
    <w:rsid w:val="00680D24"/>
    <w:rsid w:val="00690CC9"/>
    <w:rsid w:val="006D32DE"/>
    <w:rsid w:val="00707752"/>
    <w:rsid w:val="0071707C"/>
    <w:rsid w:val="0072018F"/>
    <w:rsid w:val="007219C6"/>
    <w:rsid w:val="0072567F"/>
    <w:rsid w:val="00752C68"/>
    <w:rsid w:val="00762F45"/>
    <w:rsid w:val="007A2D9B"/>
    <w:rsid w:val="007D3FDB"/>
    <w:rsid w:val="007E0246"/>
    <w:rsid w:val="007E605D"/>
    <w:rsid w:val="007E731B"/>
    <w:rsid w:val="00800CBD"/>
    <w:rsid w:val="008017B8"/>
    <w:rsid w:val="00820B97"/>
    <w:rsid w:val="008303C1"/>
    <w:rsid w:val="008403E5"/>
    <w:rsid w:val="0085171A"/>
    <w:rsid w:val="00876880"/>
    <w:rsid w:val="00896196"/>
    <w:rsid w:val="008D42CD"/>
    <w:rsid w:val="008E202B"/>
    <w:rsid w:val="008E50AB"/>
    <w:rsid w:val="0090730C"/>
    <w:rsid w:val="00932A1B"/>
    <w:rsid w:val="00947149"/>
    <w:rsid w:val="00970A71"/>
    <w:rsid w:val="009A2E55"/>
    <w:rsid w:val="009E7267"/>
    <w:rsid w:val="009F5831"/>
    <w:rsid w:val="00A0052B"/>
    <w:rsid w:val="00A10A75"/>
    <w:rsid w:val="00A326C3"/>
    <w:rsid w:val="00A40B7D"/>
    <w:rsid w:val="00A61A8B"/>
    <w:rsid w:val="00A6744C"/>
    <w:rsid w:val="00A73E30"/>
    <w:rsid w:val="00A745C1"/>
    <w:rsid w:val="00AB3294"/>
    <w:rsid w:val="00AF25D7"/>
    <w:rsid w:val="00AF51A1"/>
    <w:rsid w:val="00B115AB"/>
    <w:rsid w:val="00B62874"/>
    <w:rsid w:val="00BD7222"/>
    <w:rsid w:val="00C107F6"/>
    <w:rsid w:val="00C13AD2"/>
    <w:rsid w:val="00C30495"/>
    <w:rsid w:val="00C462B6"/>
    <w:rsid w:val="00C6371A"/>
    <w:rsid w:val="00CF35F6"/>
    <w:rsid w:val="00D6441B"/>
    <w:rsid w:val="00E661AF"/>
    <w:rsid w:val="00E90E69"/>
    <w:rsid w:val="00E9426C"/>
    <w:rsid w:val="00EB28E1"/>
    <w:rsid w:val="00F33FD2"/>
    <w:rsid w:val="00F73E98"/>
    <w:rsid w:val="00F76321"/>
    <w:rsid w:val="00FE4CDB"/>
    <w:rsid w:val="00FF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3FD2"/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D6441B"/>
  </w:style>
  <w:style w:type="paragraph" w:styleId="a4">
    <w:name w:val="List Paragraph"/>
    <w:basedOn w:val="a0"/>
    <w:uiPriority w:val="34"/>
    <w:qFormat/>
    <w:rsid w:val="008E50AB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221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rsid w:val="00415D30"/>
  </w:style>
  <w:style w:type="paragraph" w:customStyle="1" w:styleId="c2">
    <w:name w:val="c2"/>
    <w:basedOn w:val="a0"/>
    <w:rsid w:val="00415D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125342"/>
    <w:pPr>
      <w:numPr>
        <w:numId w:val="14"/>
      </w:numPr>
      <w:suppressAutoHyphens/>
      <w:spacing w:after="0" w:line="360" w:lineRule="auto"/>
      <w:ind w:left="0" w:firstLine="284"/>
      <w:jc w:val="both"/>
    </w:pPr>
    <w:rPr>
      <w:u w:color="000000"/>
      <w:bdr w:val="nil"/>
      <w:lang w:eastAsia="ru-RU"/>
    </w:rPr>
  </w:style>
  <w:style w:type="character" w:customStyle="1" w:styleId="a6">
    <w:name w:val="Перечень Знак"/>
    <w:link w:val="a"/>
    <w:rsid w:val="0012534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Без интервала Знак"/>
    <w:link w:val="a8"/>
    <w:uiPriority w:val="1"/>
    <w:locked/>
    <w:rsid w:val="009A2E55"/>
    <w:rPr>
      <w:rFonts w:ascii="Calibri" w:hAnsi="Calibri"/>
    </w:rPr>
  </w:style>
  <w:style w:type="paragraph" w:styleId="a8">
    <w:name w:val="No Spacing"/>
    <w:link w:val="a7"/>
    <w:uiPriority w:val="1"/>
    <w:qFormat/>
    <w:rsid w:val="009A2E55"/>
    <w:pPr>
      <w:spacing w:after="0" w:line="240" w:lineRule="auto"/>
    </w:pPr>
    <w:rPr>
      <w:rFonts w:ascii="Calibri" w:hAnsi="Calibri"/>
    </w:rPr>
  </w:style>
  <w:style w:type="paragraph" w:customStyle="1" w:styleId="c1">
    <w:name w:val="c1"/>
    <w:basedOn w:val="a0"/>
    <w:rsid w:val="00970A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B115AB"/>
    <w:pPr>
      <w:spacing w:after="120" w:line="240" w:lineRule="auto"/>
    </w:pPr>
    <w:rPr>
      <w:rFonts w:eastAsia="Times New Roman"/>
      <w:szCs w:val="28"/>
      <w:lang w:eastAsia="ru-RU"/>
    </w:rPr>
  </w:style>
  <w:style w:type="character" w:customStyle="1" w:styleId="aa">
    <w:name w:val="Основной текст Знак"/>
    <w:basedOn w:val="a1"/>
    <w:link w:val="a9"/>
    <w:rsid w:val="00B115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0"/>
    <w:link w:val="ac"/>
    <w:uiPriority w:val="99"/>
    <w:semiHidden/>
    <w:unhideWhenUsed/>
    <w:rsid w:val="00B115AB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B115AB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D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6441B"/>
  </w:style>
  <w:style w:type="paragraph" w:styleId="a3">
    <w:name w:val="List Paragraph"/>
    <w:basedOn w:val="a"/>
    <w:uiPriority w:val="34"/>
    <w:qFormat/>
    <w:rsid w:val="008E50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21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rsid w:val="00415D30"/>
  </w:style>
  <w:style w:type="paragraph" w:customStyle="1" w:styleId="c2">
    <w:name w:val="c2"/>
    <w:basedOn w:val="a"/>
    <w:rsid w:val="00415D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2848-0385-4E38-AAC7-A853D4A2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Nova</cp:lastModifiedBy>
  <cp:revision>16</cp:revision>
  <cp:lastPrinted>2021-03-23T00:47:00Z</cp:lastPrinted>
  <dcterms:created xsi:type="dcterms:W3CDTF">2021-03-24T00:41:00Z</dcterms:created>
  <dcterms:modified xsi:type="dcterms:W3CDTF">2021-04-25T21:41:00Z</dcterms:modified>
</cp:coreProperties>
</file>